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E4D2" w14:textId="77777777" w:rsidR="00044D69" w:rsidRDefault="00044D69">
      <w:pPr>
        <w:pStyle w:val="Corpotesto"/>
        <w:rPr>
          <w:rFonts w:ascii="Times New Roman"/>
        </w:rPr>
      </w:pPr>
    </w:p>
    <w:p w14:paraId="1231E4D3" w14:textId="77777777" w:rsidR="00044D69" w:rsidRDefault="00044D69">
      <w:pPr>
        <w:pStyle w:val="Corpotesto"/>
        <w:spacing w:before="6"/>
        <w:rPr>
          <w:rFonts w:ascii="Times New Roman"/>
          <w:sz w:val="24"/>
        </w:rPr>
      </w:pPr>
    </w:p>
    <w:p w14:paraId="1231E4D4" w14:textId="77777777" w:rsidR="00044D69" w:rsidRDefault="002F7586">
      <w:pPr>
        <w:pStyle w:val="Corpotesto"/>
        <w:ind w:left="108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231E51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85.5pt;height:32.9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1231E517" w14:textId="77777777" w:rsidR="00044D69" w:rsidRDefault="002F7586">
                  <w:pPr>
                    <w:spacing w:before="136"/>
                    <w:ind w:left="2890" w:right="289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RICHIESTA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ACCESSO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CIVICO</w:t>
                  </w:r>
                </w:p>
              </w:txbxContent>
            </v:textbox>
            <w10:anchorlock/>
          </v:shape>
        </w:pict>
      </w:r>
    </w:p>
    <w:p w14:paraId="1231E4D5" w14:textId="77777777" w:rsidR="00044D69" w:rsidRDefault="00044D69">
      <w:pPr>
        <w:pStyle w:val="Corpotesto"/>
        <w:rPr>
          <w:rFonts w:ascii="Times New Roman"/>
        </w:rPr>
      </w:pPr>
    </w:p>
    <w:p w14:paraId="1231E4D6" w14:textId="77777777" w:rsidR="00044D69" w:rsidRDefault="00044D69">
      <w:pPr>
        <w:pStyle w:val="Corpotesto"/>
        <w:rPr>
          <w:rFonts w:ascii="Times New Roman"/>
        </w:rPr>
      </w:pPr>
    </w:p>
    <w:p w14:paraId="1231E4D7" w14:textId="77777777" w:rsidR="00044D69" w:rsidRDefault="00044D69">
      <w:pPr>
        <w:pStyle w:val="Corpotesto"/>
        <w:spacing w:before="11"/>
        <w:rPr>
          <w:rFonts w:ascii="Times New Roman"/>
          <w:sz w:val="21"/>
        </w:rPr>
      </w:pPr>
    </w:p>
    <w:p w14:paraId="1231E4D8" w14:textId="77777777" w:rsidR="00044D69" w:rsidRDefault="002F7586">
      <w:pPr>
        <w:pStyle w:val="Corpotesto"/>
        <w:ind w:left="113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</w:p>
    <w:p w14:paraId="1231E4D9" w14:textId="77777777" w:rsidR="00044D69" w:rsidRDefault="00044D69">
      <w:pPr>
        <w:pStyle w:val="Corpotesto"/>
        <w:spacing w:before="2"/>
      </w:pPr>
    </w:p>
    <w:p w14:paraId="1231E4DA" w14:textId="77777777" w:rsidR="00044D69" w:rsidRDefault="002F7586">
      <w:pPr>
        <w:pStyle w:val="Corpotesto"/>
        <w:tabs>
          <w:tab w:val="left" w:pos="4361"/>
          <w:tab w:val="left" w:pos="5126"/>
          <w:tab w:val="left" w:pos="5834"/>
          <w:tab w:val="left" w:pos="7257"/>
          <w:tab w:val="left" w:pos="9375"/>
        </w:tabs>
        <w:spacing w:line="360" w:lineRule="auto"/>
        <w:ind w:left="113" w:right="549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31E4DB" w14:textId="77777777" w:rsidR="00044D69" w:rsidRDefault="002F7586">
      <w:pPr>
        <w:pStyle w:val="Corpotesto"/>
        <w:tabs>
          <w:tab w:val="left" w:pos="2842"/>
          <w:tab w:val="left" w:pos="3772"/>
          <w:tab w:val="left" w:pos="6542"/>
          <w:tab w:val="left" w:pos="9346"/>
        </w:tabs>
        <w:spacing w:line="360" w:lineRule="auto"/>
        <w:ind w:left="113" w:right="54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 PEC/E-mail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31E4DC" w14:textId="77777777" w:rsidR="00044D69" w:rsidRDefault="00044D69">
      <w:pPr>
        <w:pStyle w:val="Corpotesto"/>
        <w:spacing w:before="10"/>
        <w:rPr>
          <w:sz w:val="11"/>
        </w:rPr>
      </w:pPr>
    </w:p>
    <w:p w14:paraId="1231E4DD" w14:textId="77777777" w:rsidR="00044D69" w:rsidRDefault="002F7586">
      <w:pPr>
        <w:pStyle w:val="Corpotesto"/>
        <w:spacing w:before="99"/>
        <w:ind w:left="113" w:right="4308"/>
      </w:pPr>
      <w:r>
        <w:t>Visto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33/2013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97/2016</w:t>
      </w:r>
      <w:r>
        <w:rPr>
          <w:spacing w:val="-60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la Legge</w:t>
      </w:r>
      <w:r>
        <w:rPr>
          <w:spacing w:val="1"/>
        </w:rPr>
        <w:t xml:space="preserve"> </w:t>
      </w:r>
      <w:r>
        <w:t>241/1990</w:t>
      </w:r>
    </w:p>
    <w:p w14:paraId="1231E4DE" w14:textId="77777777" w:rsidR="00044D69" w:rsidRDefault="002F7586">
      <w:pPr>
        <w:pStyle w:val="Corpotesto"/>
        <w:ind w:left="113" w:right="792"/>
      </w:pPr>
      <w:r>
        <w:t>Viste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ANAC</w:t>
      </w:r>
      <w:r>
        <w:rPr>
          <w:spacing w:val="-2"/>
        </w:rPr>
        <w:t xml:space="preserve"> </w:t>
      </w:r>
      <w:r>
        <w:t>(delibera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1309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2016)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al civico</w:t>
      </w:r>
      <w:r>
        <w:rPr>
          <w:spacing w:val="-59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dei provvedimenti di</w:t>
      </w:r>
      <w:r>
        <w:rPr>
          <w:spacing w:val="-2"/>
        </w:rPr>
        <w:t xml:space="preserve"> </w:t>
      </w:r>
      <w:r>
        <w:t>cui sopra</w:t>
      </w:r>
      <w:r>
        <w:rPr>
          <w:spacing w:val="1"/>
        </w:rPr>
        <w:t xml:space="preserve"> </w:t>
      </w:r>
      <w:r>
        <w:t>e che per</w:t>
      </w:r>
    </w:p>
    <w:p w14:paraId="1231E4DF" w14:textId="77777777" w:rsidR="00044D69" w:rsidRDefault="002F7586">
      <w:pPr>
        <w:pStyle w:val="Paragrafoelenco"/>
        <w:numPr>
          <w:ilvl w:val="0"/>
          <w:numId w:val="3"/>
        </w:numPr>
        <w:tabs>
          <w:tab w:val="left" w:pos="822"/>
        </w:tabs>
        <w:spacing w:line="240" w:lineRule="exact"/>
        <w:ind w:hanging="349"/>
        <w:rPr>
          <w:sz w:val="20"/>
        </w:rPr>
      </w:pPr>
      <w:r>
        <w:rPr>
          <w:sz w:val="20"/>
        </w:rPr>
        <w:t>“accesso</w:t>
      </w:r>
      <w:r>
        <w:rPr>
          <w:spacing w:val="-4"/>
          <w:sz w:val="20"/>
        </w:rPr>
        <w:t xml:space="preserve"> </w:t>
      </w:r>
      <w:r>
        <w:rPr>
          <w:sz w:val="20"/>
        </w:rPr>
        <w:t>documentale”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capo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241/1990</w:t>
      </w:r>
    </w:p>
    <w:p w14:paraId="1231E4E0" w14:textId="77777777" w:rsidR="00044D69" w:rsidRDefault="002F7586">
      <w:pPr>
        <w:pStyle w:val="Paragrafoelenco"/>
        <w:numPr>
          <w:ilvl w:val="0"/>
          <w:numId w:val="3"/>
        </w:numPr>
        <w:tabs>
          <w:tab w:val="left" w:pos="822"/>
        </w:tabs>
        <w:spacing w:line="241" w:lineRule="exact"/>
        <w:ind w:hanging="349"/>
        <w:rPr>
          <w:sz w:val="20"/>
        </w:rPr>
      </w:pPr>
      <w:r>
        <w:rPr>
          <w:sz w:val="20"/>
        </w:rPr>
        <w:t>“accesso</w:t>
      </w:r>
      <w:r>
        <w:rPr>
          <w:spacing w:val="3"/>
          <w:sz w:val="20"/>
        </w:rPr>
        <w:t xml:space="preserve"> </w:t>
      </w:r>
      <w:r>
        <w:rPr>
          <w:sz w:val="20"/>
        </w:rPr>
        <w:t>civico</w:t>
      </w:r>
      <w:r>
        <w:rPr>
          <w:spacing w:val="3"/>
          <w:sz w:val="20"/>
        </w:rPr>
        <w:t xml:space="preserve"> </w:t>
      </w:r>
      <w:r>
        <w:rPr>
          <w:sz w:val="20"/>
        </w:rPr>
        <w:t>(semplice)”</w:t>
      </w:r>
      <w:r>
        <w:rPr>
          <w:spacing w:val="5"/>
          <w:sz w:val="20"/>
        </w:rPr>
        <w:t xml:space="preserve"> </w:t>
      </w: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intende</w:t>
      </w:r>
      <w:r>
        <w:rPr>
          <w:spacing w:val="5"/>
          <w:sz w:val="20"/>
        </w:rPr>
        <w:t xml:space="preserve"> </w:t>
      </w:r>
      <w:r>
        <w:rPr>
          <w:sz w:val="20"/>
        </w:rPr>
        <w:t>l’accesso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all’art.</w:t>
      </w:r>
      <w:r>
        <w:rPr>
          <w:spacing w:val="3"/>
          <w:sz w:val="20"/>
        </w:rPr>
        <w:t xml:space="preserve"> </w:t>
      </w:r>
      <w:r>
        <w:rPr>
          <w:sz w:val="20"/>
        </w:rPr>
        <w:t>5,</w:t>
      </w:r>
      <w:r>
        <w:rPr>
          <w:spacing w:val="4"/>
          <w:sz w:val="20"/>
        </w:rPr>
        <w:t xml:space="preserve"> </w:t>
      </w:r>
      <w:r>
        <w:rPr>
          <w:sz w:val="20"/>
        </w:rPr>
        <w:t>comma</w:t>
      </w:r>
      <w:r>
        <w:rPr>
          <w:spacing w:val="4"/>
          <w:sz w:val="20"/>
        </w:rPr>
        <w:t xml:space="preserve"> </w:t>
      </w:r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decreto</w:t>
      </w:r>
      <w:r>
        <w:rPr>
          <w:spacing w:val="3"/>
          <w:sz w:val="20"/>
        </w:rPr>
        <w:t xml:space="preserve"> </w:t>
      </w:r>
      <w:r>
        <w:rPr>
          <w:sz w:val="20"/>
        </w:rPr>
        <w:t>trasparenza,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</w:p>
    <w:p w14:paraId="1231E4E1" w14:textId="77777777" w:rsidR="00044D69" w:rsidRDefault="002F7586">
      <w:pPr>
        <w:pStyle w:val="Corpotesto"/>
        <w:spacing w:before="1"/>
        <w:ind w:left="833"/>
      </w:pPr>
      <w:r>
        <w:t>documenti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</w:p>
    <w:p w14:paraId="1231E4E2" w14:textId="77777777" w:rsidR="00044D69" w:rsidRDefault="002F7586">
      <w:pPr>
        <w:pStyle w:val="Paragrafoelenco"/>
        <w:numPr>
          <w:ilvl w:val="0"/>
          <w:numId w:val="3"/>
        </w:numPr>
        <w:tabs>
          <w:tab w:val="left" w:pos="822"/>
        </w:tabs>
        <w:spacing w:before="1"/>
        <w:ind w:hanging="349"/>
        <w:rPr>
          <w:sz w:val="20"/>
        </w:rPr>
      </w:pPr>
      <w:r>
        <w:rPr>
          <w:sz w:val="20"/>
        </w:rPr>
        <w:t>“accesso</w:t>
      </w:r>
      <w:r>
        <w:rPr>
          <w:spacing w:val="-4"/>
          <w:sz w:val="20"/>
        </w:rPr>
        <w:t xml:space="preserve"> </w:t>
      </w:r>
      <w:r>
        <w:rPr>
          <w:sz w:val="20"/>
        </w:rPr>
        <w:t>generalizzato”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intende</w:t>
      </w:r>
      <w:r>
        <w:rPr>
          <w:spacing w:val="-2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trasparenza.</w:t>
      </w:r>
    </w:p>
    <w:p w14:paraId="1231E4E3" w14:textId="77777777" w:rsidR="00044D69" w:rsidRDefault="00044D69">
      <w:pPr>
        <w:pStyle w:val="Corpotesto"/>
        <w:spacing w:before="11"/>
        <w:rPr>
          <w:sz w:val="19"/>
        </w:rPr>
      </w:pPr>
    </w:p>
    <w:p w14:paraId="1231E4E4" w14:textId="77777777" w:rsidR="00044D69" w:rsidRDefault="002F7586">
      <w:pPr>
        <w:pStyle w:val="Corpotesto"/>
        <w:ind w:left="113"/>
      </w:pPr>
      <w:r>
        <w:t>Inoltra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</w:p>
    <w:p w14:paraId="1231E4E5" w14:textId="77777777" w:rsidR="00044D69" w:rsidRDefault="002F7586">
      <w:pPr>
        <w:pStyle w:val="Corpotesto"/>
        <w:spacing w:before="9"/>
        <w:rPr>
          <w:sz w:val="18"/>
        </w:rPr>
      </w:pPr>
      <w:r>
        <w:pict w14:anchorId="1231E511">
          <v:shape id="_x0000_s1029" type="#_x0000_t202" style="position:absolute;margin-left:56.65pt;margin-top:13.55pt;width:485.5pt;height:95.7pt;z-index:-15728128;mso-wrap-distance-left:0;mso-wrap-distance-right:0;mso-position-horizontal-relative:page" filled="f" strokeweight=".16936mm">
            <v:textbox inset="0,0,0,0">
              <w:txbxContent>
                <w:p w14:paraId="1231E518" w14:textId="77777777" w:rsidR="00044D69" w:rsidRDefault="002F7586">
                  <w:pPr>
                    <w:spacing w:before="141"/>
                    <w:ind w:left="6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RICHIESTA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ACCESSO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CIVICO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(barrare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quanto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interesse)</w:t>
                  </w:r>
                </w:p>
                <w:p w14:paraId="1231E519" w14:textId="77777777" w:rsidR="00044D69" w:rsidRDefault="00044D69">
                  <w:pPr>
                    <w:pStyle w:val="Corpotesto"/>
                    <w:rPr>
                      <w:b/>
                      <w:sz w:val="18"/>
                    </w:rPr>
                  </w:pPr>
                </w:p>
                <w:p w14:paraId="1231E51A" w14:textId="77777777" w:rsidR="00044D69" w:rsidRDefault="002F7586">
                  <w:pPr>
                    <w:ind w:left="67"/>
                    <w:rPr>
                      <w:b/>
                      <w:sz w:val="18"/>
                    </w:rPr>
                  </w:pPr>
                  <w:proofErr w:type="gramStart"/>
                  <w:r>
                    <w:rPr>
                      <w:b/>
                      <w:sz w:val="18"/>
                    </w:rPr>
                    <w:t>[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</w:t>
                  </w:r>
                  <w:proofErr w:type="gramEnd"/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]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“ACCESSO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DOCUMENTALE”</w:t>
                  </w:r>
                </w:p>
                <w:p w14:paraId="1231E51B" w14:textId="77777777" w:rsidR="00044D69" w:rsidRDefault="00044D69">
                  <w:pPr>
                    <w:pStyle w:val="Corpotesto"/>
                    <w:rPr>
                      <w:b/>
                      <w:sz w:val="18"/>
                    </w:rPr>
                  </w:pPr>
                </w:p>
                <w:p w14:paraId="1231E51C" w14:textId="77777777" w:rsidR="00044D69" w:rsidRDefault="002F7586">
                  <w:pPr>
                    <w:spacing w:line="480" w:lineRule="auto"/>
                    <w:ind w:left="67" w:right="5937"/>
                    <w:rPr>
                      <w:b/>
                      <w:sz w:val="18"/>
                    </w:rPr>
                  </w:pPr>
                  <w:proofErr w:type="gramStart"/>
                  <w:r>
                    <w:rPr>
                      <w:b/>
                      <w:sz w:val="18"/>
                    </w:rPr>
                    <w:t>[ b</w:t>
                  </w:r>
                  <w:proofErr w:type="gramEnd"/>
                  <w:r>
                    <w:rPr>
                      <w:b/>
                      <w:sz w:val="18"/>
                    </w:rPr>
                    <w:t xml:space="preserve"> ] Per “ACCESSO CIVICO (SEMPLICE)”</w:t>
                  </w:r>
                  <w:r>
                    <w:rPr>
                      <w:b/>
                      <w:spacing w:val="-50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[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]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“ACCESSO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GENERALIZZATO”</w:t>
                  </w:r>
                </w:p>
              </w:txbxContent>
            </v:textbox>
            <w10:wrap type="topAndBottom" anchorx="page"/>
          </v:shape>
        </w:pict>
      </w:r>
    </w:p>
    <w:p w14:paraId="1231E4E6" w14:textId="77777777" w:rsidR="00044D69" w:rsidRDefault="00044D69">
      <w:pPr>
        <w:pStyle w:val="Corpotesto"/>
        <w:spacing w:before="1"/>
        <w:rPr>
          <w:sz w:val="11"/>
        </w:rPr>
      </w:pPr>
    </w:p>
    <w:p w14:paraId="1231E4E7" w14:textId="77777777" w:rsidR="00044D69" w:rsidRDefault="002F7586">
      <w:pPr>
        <w:pStyle w:val="Titolo1"/>
        <w:spacing w:before="101"/>
      </w:pPr>
      <w:r>
        <w:t>[da</w:t>
      </w:r>
      <w:r>
        <w:rPr>
          <w:spacing w:val="-5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[a]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DOCUMENTALE]</w:t>
      </w:r>
    </w:p>
    <w:p w14:paraId="1231E4E8" w14:textId="77777777" w:rsidR="00044D69" w:rsidRDefault="002F7586">
      <w:pPr>
        <w:pStyle w:val="Corpotesto"/>
        <w:ind w:left="113" w:right="177"/>
        <w:jc w:val="both"/>
      </w:pPr>
      <w:r>
        <w:t>La richiesta è inoltrata al fine di esercitare al meglio le facoltà – partecipative e/o oppositive e difensive che</w:t>
      </w:r>
      <w:r>
        <w:rPr>
          <w:spacing w:val="1"/>
        </w:rPr>
        <w:t xml:space="preserve"> </w:t>
      </w:r>
      <w:r>
        <w:t>l’ordinamento attribuisce a tutela delle posizioni giuridiche qualificate di cui sono titolare, in quanto sono</w:t>
      </w:r>
      <w:r>
        <w:rPr>
          <w:spacing w:val="1"/>
        </w:rPr>
        <w:t xml:space="preserve"> </w:t>
      </w:r>
      <w:r>
        <w:t>titolare di un interesse diret</w:t>
      </w:r>
      <w:r>
        <w:t>to, concreto ed attuale, corrispondente ad una situazione giuridicamente tutelata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collegata alla</w:t>
      </w:r>
      <w:r>
        <w:rPr>
          <w:spacing w:val="-1"/>
        </w:rPr>
        <w:t xml:space="preserve"> </w:t>
      </w:r>
      <w:r>
        <w:t>documentazione alla quale richiedo</w:t>
      </w:r>
      <w:r>
        <w:rPr>
          <w:spacing w:val="-1"/>
        </w:rPr>
        <w:t xml:space="preserve"> </w:t>
      </w:r>
      <w:r>
        <w:t>l’accesso.</w:t>
      </w:r>
    </w:p>
    <w:p w14:paraId="1231E4E9" w14:textId="77777777" w:rsidR="00044D69" w:rsidRDefault="002F7586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9700"/>
        </w:tabs>
        <w:spacing w:before="2" w:line="241" w:lineRule="exact"/>
        <w:ind w:hanging="349"/>
        <w:rPr>
          <w:sz w:val="20"/>
        </w:rPr>
      </w:pPr>
      <w:r>
        <w:rPr>
          <w:sz w:val="20"/>
        </w:rPr>
        <w:t>DOCUMENTAZIONE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31E4EA" w14:textId="77777777" w:rsidR="00044D69" w:rsidRDefault="002F7586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9693"/>
        </w:tabs>
        <w:spacing w:line="241" w:lineRule="exact"/>
        <w:ind w:hanging="349"/>
        <w:rPr>
          <w:sz w:val="20"/>
        </w:rPr>
      </w:pPr>
      <w:r>
        <w:rPr>
          <w:sz w:val="20"/>
        </w:rPr>
        <w:t>SITUAZIONE</w:t>
      </w:r>
      <w:r>
        <w:rPr>
          <w:spacing w:val="-9"/>
          <w:sz w:val="20"/>
        </w:rPr>
        <w:t xml:space="preserve"> </w:t>
      </w:r>
      <w:r>
        <w:rPr>
          <w:sz w:val="20"/>
        </w:rPr>
        <w:t>GIURIDICAMENTE</w:t>
      </w:r>
      <w:r>
        <w:rPr>
          <w:spacing w:val="-8"/>
          <w:sz w:val="20"/>
        </w:rPr>
        <w:t xml:space="preserve"> </w:t>
      </w:r>
      <w:r>
        <w:rPr>
          <w:sz w:val="20"/>
        </w:rPr>
        <w:t>TUTELATA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31E4EB" w14:textId="77777777" w:rsidR="00044D69" w:rsidRDefault="00044D69">
      <w:pPr>
        <w:pStyle w:val="Corpotesto"/>
      </w:pPr>
    </w:p>
    <w:p w14:paraId="1231E4EC" w14:textId="77777777" w:rsidR="00044D69" w:rsidRDefault="00044D69">
      <w:pPr>
        <w:pStyle w:val="Corpotesto"/>
      </w:pPr>
    </w:p>
    <w:p w14:paraId="1231E4ED" w14:textId="77777777" w:rsidR="00044D69" w:rsidRDefault="002F7586">
      <w:pPr>
        <w:pStyle w:val="Titolo1"/>
        <w:spacing w:line="240" w:lineRule="auto"/>
      </w:pPr>
      <w:r>
        <w:t>[da</w:t>
      </w:r>
      <w:r>
        <w:rPr>
          <w:spacing w:val="-5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[b]</w:t>
      </w:r>
      <w:r>
        <w:rPr>
          <w:spacing w:val="-4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CIV</w:t>
      </w:r>
      <w:r>
        <w:t>ICO</w:t>
      </w:r>
      <w:r>
        <w:rPr>
          <w:spacing w:val="-2"/>
        </w:rPr>
        <w:t xml:space="preserve"> </w:t>
      </w:r>
      <w:r>
        <w:t>(SEMPLICE)]</w:t>
      </w:r>
    </w:p>
    <w:p w14:paraId="1231E4EE" w14:textId="15197BC9" w:rsidR="00044D69" w:rsidRDefault="002F7586">
      <w:pPr>
        <w:pStyle w:val="Corpotesto"/>
        <w:spacing w:before="8" w:line="232" w:lineRule="auto"/>
        <w:ind w:left="113" w:right="177"/>
        <w:jc w:val="both"/>
      </w:pP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inoltrata,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atti,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pubblicazione, ex </w:t>
      </w:r>
      <w:proofErr w:type="spellStart"/>
      <w:r>
        <w:t>D.Lgs</w:t>
      </w:r>
      <w:proofErr w:type="spellEnd"/>
      <w:r>
        <w:t xml:space="preserve"> 33/2013, nella sezione </w:t>
      </w:r>
      <w:r>
        <w:rPr>
          <w:sz w:val="21"/>
        </w:rPr>
        <w:t xml:space="preserve">Amministrazione Trasparente </w:t>
      </w:r>
      <w:r>
        <w:t>del sito ufficiale di Retiambiente Spa</w:t>
      </w:r>
      <w:r>
        <w:t>,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rimedio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osservazione</w:t>
      </w:r>
      <w:r>
        <w:rPr>
          <w:spacing w:val="-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 pubblicazione</w:t>
      </w:r>
    </w:p>
    <w:p w14:paraId="1231E4EF" w14:textId="77777777" w:rsidR="00044D69" w:rsidRDefault="002F7586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9618"/>
        </w:tabs>
        <w:spacing w:before="2"/>
        <w:ind w:hanging="349"/>
        <w:rPr>
          <w:sz w:val="20"/>
        </w:rPr>
      </w:pP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31E4F0" w14:textId="77777777" w:rsidR="00044D69" w:rsidRDefault="002F7586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9666"/>
        </w:tabs>
        <w:spacing w:before="1"/>
        <w:ind w:hanging="349"/>
        <w:rPr>
          <w:sz w:val="20"/>
        </w:rPr>
      </w:pP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 SI</w:t>
      </w:r>
      <w:r>
        <w:rPr>
          <w:spacing w:val="-3"/>
          <w:sz w:val="20"/>
        </w:rPr>
        <w:t xml:space="preserve"> </w:t>
      </w:r>
      <w:r>
        <w:rPr>
          <w:sz w:val="20"/>
        </w:rPr>
        <w:t>RICHIEDE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31E4F1" w14:textId="77777777" w:rsidR="00044D69" w:rsidRDefault="00044D69">
      <w:pPr>
        <w:pStyle w:val="Corpotesto"/>
      </w:pPr>
    </w:p>
    <w:p w14:paraId="1231E4F2" w14:textId="77777777" w:rsidR="00044D69" w:rsidRDefault="00044D69">
      <w:pPr>
        <w:pStyle w:val="Corpotesto"/>
        <w:spacing w:before="11"/>
        <w:rPr>
          <w:sz w:val="19"/>
        </w:rPr>
      </w:pPr>
    </w:p>
    <w:p w14:paraId="1231E4F3" w14:textId="77777777" w:rsidR="00044D69" w:rsidRDefault="002F7586">
      <w:pPr>
        <w:pStyle w:val="Titolo1"/>
        <w:spacing w:before="1"/>
      </w:pPr>
      <w:r>
        <w:t>[da</w:t>
      </w:r>
      <w:r>
        <w:rPr>
          <w:spacing w:val="-5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[c]</w:t>
      </w:r>
      <w:r>
        <w:rPr>
          <w:spacing w:val="-2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GENERALIZZATO]</w:t>
      </w:r>
    </w:p>
    <w:p w14:paraId="1231E4F4" w14:textId="77777777" w:rsidR="00044D69" w:rsidRDefault="002F7586">
      <w:pPr>
        <w:pStyle w:val="Corpotesto"/>
        <w:ind w:left="113" w:right="181"/>
        <w:jc w:val="both"/>
      </w:pPr>
      <w:r>
        <w:t>La presente richiesta si correla al diritto, a chiunque spettante, di accedere ai dati e ai documenti ulteriori</w:t>
      </w:r>
      <w:r>
        <w:rPr>
          <w:spacing w:val="1"/>
        </w:rPr>
        <w:t xml:space="preserve"> </w:t>
      </w:r>
      <w:r>
        <w:t xml:space="preserve">rispetto a quelli oggetto di pubblicazione ex </w:t>
      </w:r>
      <w:proofErr w:type="spellStart"/>
      <w:r>
        <w:t>D.Lgs</w:t>
      </w:r>
      <w:proofErr w:type="spellEnd"/>
      <w:r>
        <w:t xml:space="preserve"> 3/2013, nel rispetto dei limiti relativi alla tutela degli</w:t>
      </w:r>
      <w:r>
        <w:rPr>
          <w:spacing w:val="1"/>
        </w:rPr>
        <w:t xml:space="preserve"> </w:t>
      </w:r>
      <w:r>
        <w:t>interessi</w:t>
      </w:r>
      <w:r>
        <w:rPr>
          <w:spacing w:val="30"/>
        </w:rPr>
        <w:t xml:space="preserve"> </w:t>
      </w:r>
      <w:r>
        <w:t>pubblici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privati</w:t>
      </w:r>
      <w:r>
        <w:rPr>
          <w:spacing w:val="33"/>
        </w:rPr>
        <w:t xml:space="preserve"> </w:t>
      </w:r>
      <w:r>
        <w:t>giur</w:t>
      </w:r>
      <w:r>
        <w:t>idicamente</w:t>
      </w:r>
      <w:r>
        <w:rPr>
          <w:spacing w:val="35"/>
        </w:rPr>
        <w:t xml:space="preserve"> </w:t>
      </w:r>
      <w:r>
        <w:t>rilevanti.</w:t>
      </w:r>
      <w:r>
        <w:rPr>
          <w:spacing w:val="33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verificato</w:t>
      </w:r>
      <w:r>
        <w:rPr>
          <w:spacing w:val="33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documentazione</w:t>
      </w:r>
      <w:r>
        <w:rPr>
          <w:spacing w:val="31"/>
        </w:rPr>
        <w:t xml:space="preserve"> </w:t>
      </w:r>
      <w:r>
        <w:t>richiesta</w:t>
      </w:r>
      <w:r>
        <w:rPr>
          <w:spacing w:val="35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è</w:t>
      </w:r>
    </w:p>
    <w:p w14:paraId="09C1835D" w14:textId="77777777" w:rsidR="00044D69" w:rsidRDefault="00044D69">
      <w:pPr>
        <w:jc w:val="both"/>
      </w:pPr>
    </w:p>
    <w:p w14:paraId="65A4B6D3" w14:textId="77777777" w:rsidR="0020137E" w:rsidRDefault="0020137E">
      <w:pPr>
        <w:jc w:val="both"/>
      </w:pPr>
    </w:p>
    <w:p w14:paraId="48F8B83A" w14:textId="77777777" w:rsidR="0020137E" w:rsidRDefault="0020137E">
      <w:pPr>
        <w:jc w:val="both"/>
      </w:pPr>
    </w:p>
    <w:p w14:paraId="1231E4F7" w14:textId="7EF3EE16" w:rsidR="00044D69" w:rsidRDefault="002F7586">
      <w:pPr>
        <w:spacing w:before="100"/>
        <w:ind w:left="113"/>
        <w:rPr>
          <w:sz w:val="20"/>
        </w:rPr>
      </w:pPr>
      <w:r>
        <w:rPr>
          <w:sz w:val="20"/>
        </w:rPr>
        <w:t>oggetto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41"/>
          <w:sz w:val="20"/>
        </w:rPr>
        <w:t xml:space="preserve"> </w:t>
      </w:r>
      <w:r>
        <w:rPr>
          <w:sz w:val="20"/>
        </w:rPr>
        <w:t>nella</w:t>
      </w:r>
      <w:r>
        <w:rPr>
          <w:spacing w:val="41"/>
          <w:sz w:val="20"/>
        </w:rPr>
        <w:t xml:space="preserve"> </w:t>
      </w:r>
      <w:r>
        <w:rPr>
          <w:sz w:val="20"/>
        </w:rPr>
        <w:t>sezione</w:t>
      </w:r>
      <w:r>
        <w:rPr>
          <w:spacing w:val="44"/>
          <w:sz w:val="20"/>
        </w:rPr>
        <w:t xml:space="preserve"> </w:t>
      </w:r>
      <w:r>
        <w:rPr>
          <w:sz w:val="21"/>
        </w:rPr>
        <w:t>Amministrazione</w:t>
      </w:r>
      <w:r>
        <w:rPr>
          <w:spacing w:val="38"/>
          <w:sz w:val="21"/>
        </w:rPr>
        <w:t xml:space="preserve"> </w:t>
      </w:r>
      <w:r>
        <w:rPr>
          <w:sz w:val="21"/>
        </w:rPr>
        <w:t>Trasp</w:t>
      </w:r>
      <w:r>
        <w:rPr>
          <w:sz w:val="21"/>
        </w:rPr>
        <w:t>arente</w:t>
      </w:r>
      <w:r>
        <w:rPr>
          <w:spacing w:val="41"/>
          <w:sz w:val="21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sito</w:t>
      </w:r>
      <w:r>
        <w:rPr>
          <w:spacing w:val="43"/>
          <w:sz w:val="20"/>
        </w:rPr>
        <w:t xml:space="preserve"> </w:t>
      </w:r>
      <w:r>
        <w:rPr>
          <w:sz w:val="20"/>
        </w:rPr>
        <w:t>ufficiale</w:t>
      </w:r>
      <w:r>
        <w:rPr>
          <w:spacing w:val="41"/>
          <w:sz w:val="20"/>
        </w:rPr>
        <w:t xml:space="preserve"> </w:t>
      </w:r>
      <w:r>
        <w:rPr>
          <w:sz w:val="20"/>
        </w:rPr>
        <w:t>di Retiambiente Spa</w:t>
      </w:r>
    </w:p>
    <w:p w14:paraId="1231E4F8" w14:textId="77777777" w:rsidR="00044D69" w:rsidRDefault="002F7586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9666"/>
        </w:tabs>
        <w:spacing w:line="239" w:lineRule="exact"/>
        <w:ind w:hanging="349"/>
        <w:rPr>
          <w:sz w:val="20"/>
        </w:rPr>
      </w:pP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RICHIEDE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31E4F9" w14:textId="77777777" w:rsidR="00044D69" w:rsidRDefault="00044D69">
      <w:pPr>
        <w:pStyle w:val="Corpotesto"/>
      </w:pPr>
    </w:p>
    <w:p w14:paraId="1231E4FA" w14:textId="77777777" w:rsidR="00044D69" w:rsidRDefault="00044D69">
      <w:pPr>
        <w:pStyle w:val="Corpotesto"/>
        <w:rPr>
          <w:sz w:val="22"/>
        </w:rPr>
      </w:pPr>
    </w:p>
    <w:p w14:paraId="1231E4FB" w14:textId="77777777" w:rsidR="00044D69" w:rsidRDefault="002F7586">
      <w:pPr>
        <w:ind w:left="113"/>
        <w:rPr>
          <w:sz w:val="20"/>
        </w:rPr>
      </w:pPr>
      <w:r>
        <w:rPr>
          <w:b/>
          <w:sz w:val="20"/>
        </w:rPr>
        <w:t>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RICHIEDE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l’opzione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z w:val="20"/>
        </w:rPr>
        <w:t>)</w:t>
      </w:r>
    </w:p>
    <w:p w14:paraId="1231E4FC" w14:textId="77777777" w:rsidR="00044D69" w:rsidRDefault="00044D69">
      <w:pPr>
        <w:pStyle w:val="Corpotesto"/>
        <w:spacing w:before="9"/>
      </w:pPr>
    </w:p>
    <w:p w14:paraId="1231E4FD" w14:textId="2C287499" w:rsidR="00044D69" w:rsidRDefault="002F758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8" w:lineRule="auto"/>
        <w:ind w:right="180" w:hanging="24"/>
        <w:rPr>
          <w:sz w:val="21"/>
        </w:rPr>
      </w:pP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poter</w:t>
      </w:r>
      <w:r>
        <w:rPr>
          <w:spacing w:val="25"/>
          <w:sz w:val="20"/>
        </w:rPr>
        <w:t xml:space="preserve"> </w:t>
      </w:r>
      <w:r>
        <w:rPr>
          <w:sz w:val="20"/>
        </w:rPr>
        <w:t>aver</w:t>
      </w:r>
      <w:r>
        <w:rPr>
          <w:spacing w:val="26"/>
          <w:sz w:val="20"/>
        </w:rPr>
        <w:t xml:space="preserve"> </w:t>
      </w:r>
      <w:r>
        <w:rPr>
          <w:sz w:val="20"/>
        </w:rPr>
        <w:t>accesso</w:t>
      </w:r>
      <w:r>
        <w:rPr>
          <w:spacing w:val="27"/>
          <w:sz w:val="20"/>
        </w:rPr>
        <w:t xml:space="preserve"> </w:t>
      </w:r>
      <w:r>
        <w:rPr>
          <w:sz w:val="20"/>
        </w:rPr>
        <w:t>agli</w:t>
      </w:r>
      <w:r>
        <w:rPr>
          <w:spacing w:val="28"/>
          <w:sz w:val="20"/>
        </w:rPr>
        <w:t xml:space="preserve"> </w:t>
      </w:r>
      <w:r>
        <w:rPr>
          <w:sz w:val="20"/>
        </w:rPr>
        <w:t>Uffici</w:t>
      </w:r>
      <w:r>
        <w:rPr>
          <w:spacing w:val="28"/>
          <w:sz w:val="20"/>
        </w:rPr>
        <w:t xml:space="preserve"> </w:t>
      </w:r>
      <w:r w:rsidR="0020137E">
        <w:rPr>
          <w:sz w:val="20"/>
        </w:rPr>
        <w:t>di Retiambiente Spa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6"/>
          <w:sz w:val="20"/>
        </w:rPr>
        <w:t xml:space="preserve"> </w:t>
      </w:r>
      <w:r>
        <w:rPr>
          <w:sz w:val="20"/>
        </w:rPr>
        <w:t>prendere</w:t>
      </w:r>
      <w:r>
        <w:rPr>
          <w:spacing w:val="26"/>
          <w:sz w:val="20"/>
        </w:rPr>
        <w:t xml:space="preserve"> </w:t>
      </w:r>
      <w:r>
        <w:rPr>
          <w:sz w:val="20"/>
        </w:rPr>
        <w:t>visione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25"/>
          <w:sz w:val="20"/>
        </w:rPr>
        <w:t xml:space="preserve"> </w:t>
      </w:r>
      <w:r>
        <w:rPr>
          <w:sz w:val="20"/>
        </w:rPr>
        <w:t>richiesta,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-60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orario</w:t>
      </w:r>
      <w:r>
        <w:rPr>
          <w:spacing w:val="-2"/>
          <w:sz w:val="20"/>
        </w:rPr>
        <w:t xml:space="preserve"> </w:t>
      </w:r>
      <w:r>
        <w:rPr>
          <w:sz w:val="20"/>
        </w:rPr>
        <w:t>da convenire</w:t>
      </w:r>
      <w:r>
        <w:rPr>
          <w:spacing w:val="3"/>
          <w:sz w:val="20"/>
        </w:rPr>
        <w:t xml:space="preserve"> </w:t>
      </w:r>
      <w:r>
        <w:rPr>
          <w:sz w:val="20"/>
        </w:rPr>
        <w:t>previo</w:t>
      </w:r>
      <w:r>
        <w:rPr>
          <w:spacing w:val="-1"/>
          <w:sz w:val="20"/>
        </w:rPr>
        <w:t xml:space="preserve"> </w:t>
      </w:r>
      <w:r>
        <w:rPr>
          <w:sz w:val="20"/>
        </w:rPr>
        <w:t>contatto</w:t>
      </w:r>
      <w:r>
        <w:rPr>
          <w:spacing w:val="-2"/>
          <w:sz w:val="20"/>
        </w:rPr>
        <w:t xml:space="preserve"> </w:t>
      </w:r>
      <w:r>
        <w:rPr>
          <w:sz w:val="20"/>
        </w:rPr>
        <w:t>telefonico</w:t>
      </w:r>
      <w:r>
        <w:rPr>
          <w:spacing w:val="5"/>
          <w:sz w:val="20"/>
        </w:rPr>
        <w:t xml:space="preserve"> </w:t>
      </w:r>
      <w:r>
        <w:rPr>
          <w:sz w:val="21"/>
        </w:rPr>
        <w:t>oppure</w:t>
      </w:r>
    </w:p>
    <w:p w14:paraId="1231E4FE" w14:textId="77777777" w:rsidR="00044D69" w:rsidRDefault="002F758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1" w:line="228" w:lineRule="auto"/>
        <w:ind w:right="175" w:hanging="24"/>
        <w:rPr>
          <w:sz w:val="21"/>
        </w:rPr>
      </w:pP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poter</w:t>
      </w:r>
      <w:r>
        <w:rPr>
          <w:spacing w:val="25"/>
          <w:sz w:val="20"/>
        </w:rPr>
        <w:t xml:space="preserve"> </w:t>
      </w:r>
      <w:r>
        <w:rPr>
          <w:sz w:val="20"/>
        </w:rPr>
        <w:t>ricevere,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fronte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pagamento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costo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produzione,</w:t>
      </w:r>
      <w:r>
        <w:rPr>
          <w:spacing w:val="25"/>
          <w:sz w:val="20"/>
        </w:rPr>
        <w:t xml:space="preserve"> </w:t>
      </w:r>
      <w:r>
        <w:rPr>
          <w:sz w:val="20"/>
        </w:rPr>
        <w:t>una</w:t>
      </w:r>
      <w:r>
        <w:rPr>
          <w:spacing w:val="29"/>
          <w:sz w:val="20"/>
        </w:rPr>
        <w:t xml:space="preserve"> </w:t>
      </w:r>
      <w:r>
        <w:rPr>
          <w:sz w:val="20"/>
        </w:rPr>
        <w:t>copia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formato</w:t>
      </w:r>
      <w:r>
        <w:rPr>
          <w:spacing w:val="26"/>
          <w:sz w:val="20"/>
        </w:rPr>
        <w:t xml:space="preserve"> </w:t>
      </w:r>
      <w:r>
        <w:rPr>
          <w:sz w:val="20"/>
        </w:rPr>
        <w:t>cartaceo</w:t>
      </w:r>
      <w:r>
        <w:rPr>
          <w:spacing w:val="-60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documentazione richiesta</w:t>
      </w:r>
      <w:r>
        <w:rPr>
          <w:spacing w:val="2"/>
          <w:sz w:val="20"/>
        </w:rPr>
        <w:t xml:space="preserve"> </w:t>
      </w:r>
      <w:r>
        <w:rPr>
          <w:sz w:val="21"/>
        </w:rPr>
        <w:t>oppure</w:t>
      </w:r>
    </w:p>
    <w:p w14:paraId="1231E4FF" w14:textId="77777777" w:rsidR="00044D69" w:rsidRDefault="002F758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76" w:hanging="24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poter</w:t>
      </w:r>
      <w:r>
        <w:rPr>
          <w:spacing w:val="13"/>
          <w:sz w:val="20"/>
        </w:rPr>
        <w:t xml:space="preserve"> </w:t>
      </w:r>
      <w:r>
        <w:rPr>
          <w:sz w:val="20"/>
        </w:rPr>
        <w:t>ricevere,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fronte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pagamento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costo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produzione,</w:t>
      </w:r>
      <w:r>
        <w:rPr>
          <w:spacing w:val="13"/>
          <w:sz w:val="20"/>
        </w:rPr>
        <w:t xml:space="preserve"> </w:t>
      </w:r>
      <w:r>
        <w:rPr>
          <w:sz w:val="20"/>
        </w:rPr>
        <w:t>una</w:t>
      </w:r>
      <w:r>
        <w:rPr>
          <w:spacing w:val="21"/>
          <w:sz w:val="20"/>
        </w:rPr>
        <w:t xml:space="preserve"> </w:t>
      </w:r>
      <w:r>
        <w:rPr>
          <w:sz w:val="20"/>
        </w:rPr>
        <w:t>copia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formato</w:t>
      </w:r>
      <w:r>
        <w:rPr>
          <w:spacing w:val="13"/>
          <w:sz w:val="20"/>
        </w:rPr>
        <w:t xml:space="preserve"> </w:t>
      </w:r>
      <w:r>
        <w:rPr>
          <w:sz w:val="20"/>
        </w:rPr>
        <w:t>elettronico</w:t>
      </w:r>
      <w:r>
        <w:rPr>
          <w:spacing w:val="-59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documentazione richiesta.</w:t>
      </w:r>
    </w:p>
    <w:p w14:paraId="1231E500" w14:textId="77777777" w:rsidR="00044D69" w:rsidRDefault="00044D69">
      <w:pPr>
        <w:pStyle w:val="Corpotesto"/>
        <w:rPr>
          <w:sz w:val="24"/>
        </w:rPr>
      </w:pPr>
    </w:p>
    <w:p w14:paraId="1231E501" w14:textId="77777777" w:rsidR="00044D69" w:rsidRDefault="002F7586">
      <w:pPr>
        <w:spacing w:before="192"/>
        <w:ind w:left="113"/>
        <w:rPr>
          <w:sz w:val="20"/>
        </w:rPr>
      </w:pP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richiesto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l’opzione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z w:val="20"/>
        </w:rPr>
        <w:t>):</w:t>
      </w:r>
    </w:p>
    <w:p w14:paraId="1231E502" w14:textId="77777777" w:rsidR="00044D69" w:rsidRDefault="00044D69">
      <w:pPr>
        <w:pStyle w:val="Corpotesto"/>
        <w:spacing w:before="10"/>
        <w:rPr>
          <w:sz w:val="19"/>
        </w:rPr>
      </w:pPr>
    </w:p>
    <w:p w14:paraId="1231E503" w14:textId="31010635" w:rsidR="00044D69" w:rsidRDefault="002F7586" w:rsidP="002F758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33" w:right="180" w:hanging="360"/>
        <w:jc w:val="both"/>
        <w:rPr>
          <w:sz w:val="20"/>
        </w:rPr>
      </w:pPr>
      <w:r>
        <w:rPr>
          <w:sz w:val="20"/>
        </w:rPr>
        <w:t>ritiro</w:t>
      </w:r>
      <w:r>
        <w:rPr>
          <w:spacing w:val="25"/>
          <w:sz w:val="20"/>
        </w:rPr>
        <w:t xml:space="preserve"> </w:t>
      </w:r>
      <w:r>
        <w:rPr>
          <w:sz w:val="20"/>
        </w:rPr>
        <w:t>presso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sede</w:t>
      </w:r>
      <w:r>
        <w:rPr>
          <w:spacing w:val="27"/>
          <w:sz w:val="20"/>
        </w:rPr>
        <w:t xml:space="preserve"> </w:t>
      </w:r>
      <w:r w:rsidR="0020137E">
        <w:rPr>
          <w:sz w:val="20"/>
        </w:rPr>
        <w:t>di Retiambiente Spa a Pisa,</w:t>
      </w:r>
      <w:r w:rsidR="0020137E">
        <w:rPr>
          <w:spacing w:val="-1"/>
          <w:sz w:val="20"/>
        </w:rPr>
        <w:t xml:space="preserve"> </w:t>
      </w:r>
      <w:r w:rsidR="0020137E">
        <w:rPr>
          <w:sz w:val="20"/>
        </w:rPr>
        <w:t xml:space="preserve">Piazza V. Emanuele II, n. 2, </w:t>
      </w:r>
      <w:r>
        <w:rPr>
          <w:sz w:val="20"/>
        </w:rPr>
        <w:t>negli</w:t>
      </w:r>
      <w:r>
        <w:rPr>
          <w:spacing w:val="29"/>
          <w:sz w:val="20"/>
        </w:rPr>
        <w:t xml:space="preserve"> </w:t>
      </w:r>
      <w:r>
        <w:rPr>
          <w:sz w:val="20"/>
        </w:rPr>
        <w:t>orari</w:t>
      </w:r>
      <w:r>
        <w:rPr>
          <w:spacing w:val="25"/>
          <w:sz w:val="20"/>
        </w:rPr>
        <w:t xml:space="preserve"> </w:t>
      </w:r>
      <w:r w:rsidR="0020137E">
        <w:rPr>
          <w:sz w:val="20"/>
        </w:rPr>
        <w:t>indicati nella risposta</w:t>
      </w:r>
      <w:r>
        <w:rPr>
          <w:sz w:val="20"/>
        </w:rPr>
        <w:t>;</w:t>
      </w:r>
    </w:p>
    <w:p w14:paraId="1231E504" w14:textId="77777777" w:rsidR="00044D69" w:rsidRDefault="002F7586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5701"/>
          <w:tab w:val="left" w:pos="9701"/>
        </w:tabs>
        <w:spacing w:line="243" w:lineRule="exact"/>
        <w:ind w:left="821" w:hanging="349"/>
        <w:rPr>
          <w:sz w:val="20"/>
        </w:rPr>
      </w:pPr>
      <w:r>
        <w:rPr>
          <w:sz w:val="20"/>
        </w:rPr>
        <w:t>invio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seguente indirizzo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elettronica/PEC</w:t>
      </w:r>
      <w:r>
        <w:rPr>
          <w:sz w:val="20"/>
        </w:rPr>
        <w:tab/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31E505" w14:textId="77777777" w:rsidR="00044D69" w:rsidRDefault="002F7586">
      <w:pPr>
        <w:pStyle w:val="Corpotesto"/>
        <w:spacing w:before="6"/>
        <w:rPr>
          <w:sz w:val="14"/>
        </w:rPr>
      </w:pPr>
      <w:r>
        <w:pict w14:anchorId="1231E512">
          <v:group id="_x0000_s1026" style="position:absolute;margin-left:92.65pt;margin-top:10.8pt;width:444.35pt;height:.65pt;z-index:-15727616;mso-wrap-distance-left:0;mso-wrap-distance-right:0;mso-position-horizontal-relative:page" coordorigin="1853,216" coordsize="8887,13">
            <v:line id="_x0000_s1028" style="position:absolute" from="2549,222" to="10726,222" strokeweight=".22136mm"/>
            <v:rect id="_x0000_s1027" style="position:absolute;left:1853;top:215;width:8887;height:12" fillcolor="black" stroked="f"/>
            <w10:wrap type="topAndBottom" anchorx="page"/>
          </v:group>
        </w:pict>
      </w:r>
    </w:p>
    <w:p w14:paraId="1231E506" w14:textId="77777777" w:rsidR="00044D69" w:rsidRDefault="00044D69">
      <w:pPr>
        <w:pStyle w:val="Corpotesto"/>
        <w:spacing w:before="1"/>
        <w:rPr>
          <w:sz w:val="10"/>
        </w:rPr>
      </w:pPr>
    </w:p>
    <w:p w14:paraId="1231E507" w14:textId="77777777" w:rsidR="00044D69" w:rsidRDefault="002F7586">
      <w:pPr>
        <w:spacing w:before="101"/>
        <w:ind w:left="113" w:right="170"/>
        <w:jc w:val="both"/>
        <w:rPr>
          <w:sz w:val="16"/>
        </w:rPr>
      </w:pPr>
      <w:r>
        <w:rPr>
          <w:sz w:val="16"/>
        </w:rPr>
        <w:t>Si</w:t>
      </w:r>
      <w:r>
        <w:rPr>
          <w:spacing w:val="4"/>
          <w:sz w:val="16"/>
        </w:rPr>
        <w:t xml:space="preserve"> </w:t>
      </w:r>
      <w:r>
        <w:rPr>
          <w:sz w:val="16"/>
        </w:rPr>
        <w:t>conferisce</w:t>
      </w:r>
      <w:r>
        <w:rPr>
          <w:spacing w:val="4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consenso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5"/>
          <w:sz w:val="16"/>
        </w:rPr>
        <w:t xml:space="preserve"> </w:t>
      </w:r>
      <w:r>
        <w:rPr>
          <w:sz w:val="16"/>
        </w:rPr>
        <w:t>dei</w:t>
      </w:r>
      <w:r>
        <w:rPr>
          <w:spacing w:val="4"/>
          <w:sz w:val="16"/>
        </w:rPr>
        <w:t xml:space="preserve"> </w:t>
      </w:r>
      <w:r>
        <w:rPr>
          <w:sz w:val="16"/>
        </w:rPr>
        <w:t>propri</w:t>
      </w:r>
      <w:r>
        <w:rPr>
          <w:spacing w:val="5"/>
          <w:sz w:val="16"/>
        </w:rPr>
        <w:t xml:space="preserve"> </w:t>
      </w:r>
      <w:r>
        <w:rPr>
          <w:sz w:val="16"/>
        </w:rPr>
        <w:t>dati</w:t>
      </w:r>
      <w:r>
        <w:rPr>
          <w:spacing w:val="4"/>
          <w:sz w:val="16"/>
        </w:rPr>
        <w:t xml:space="preserve"> </w:t>
      </w:r>
      <w:r>
        <w:rPr>
          <w:sz w:val="16"/>
        </w:rPr>
        <w:t>personali</w:t>
      </w:r>
      <w:r>
        <w:rPr>
          <w:spacing w:val="4"/>
          <w:sz w:val="16"/>
        </w:rPr>
        <w:t xml:space="preserve"> </w:t>
      </w:r>
      <w:r>
        <w:rPr>
          <w:sz w:val="16"/>
        </w:rPr>
        <w:t>e/o</w:t>
      </w:r>
      <w:r>
        <w:rPr>
          <w:spacing w:val="5"/>
          <w:sz w:val="16"/>
        </w:rPr>
        <w:t xml:space="preserve"> </w:t>
      </w:r>
      <w:r>
        <w:rPr>
          <w:sz w:val="16"/>
        </w:rPr>
        <w:t>sensibili</w:t>
      </w:r>
      <w:r>
        <w:rPr>
          <w:spacing w:val="4"/>
          <w:sz w:val="16"/>
        </w:rPr>
        <w:t xml:space="preserve"> </w:t>
      </w:r>
      <w:r>
        <w:rPr>
          <w:sz w:val="16"/>
        </w:rPr>
        <w:t>ai</w:t>
      </w:r>
      <w:r>
        <w:rPr>
          <w:spacing w:val="5"/>
          <w:sz w:val="16"/>
        </w:rPr>
        <w:t xml:space="preserve"> </w:t>
      </w:r>
      <w:r>
        <w:rPr>
          <w:sz w:val="16"/>
        </w:rPr>
        <w:t>sensi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6"/>
          <w:sz w:val="16"/>
        </w:rPr>
        <w:t xml:space="preserve"> </w:t>
      </w:r>
      <w:r>
        <w:rPr>
          <w:sz w:val="16"/>
        </w:rPr>
        <w:t>196/03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prende</w:t>
      </w:r>
      <w:r>
        <w:rPr>
          <w:spacing w:val="5"/>
          <w:sz w:val="16"/>
        </w:rPr>
        <w:t xml:space="preserve"> </w:t>
      </w:r>
      <w:r>
        <w:rPr>
          <w:sz w:val="16"/>
        </w:rPr>
        <w:t>atto</w:t>
      </w:r>
      <w:r>
        <w:rPr>
          <w:spacing w:val="4"/>
          <w:sz w:val="16"/>
        </w:rPr>
        <w:t xml:space="preserve"> </w:t>
      </w:r>
      <w:r>
        <w:rPr>
          <w:sz w:val="16"/>
        </w:rPr>
        <w:t>delle</w:t>
      </w:r>
      <w:r>
        <w:rPr>
          <w:spacing w:val="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1"/>
          <w:sz w:val="16"/>
        </w:rPr>
        <w:t xml:space="preserve"> </w:t>
      </w:r>
      <w:r>
        <w:rPr>
          <w:sz w:val="16"/>
        </w:rPr>
        <w:t>di cui all’art. 13 del D. Lgs 196/03: a) i dati personali del soggetto che inoltra la presente richiesta sono esclusivamente utilizzati per le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finalità di cui alla richiesta stessa e con modalità di trattamento manuale e / o </w:t>
      </w:r>
      <w:r>
        <w:rPr>
          <w:sz w:val="16"/>
        </w:rPr>
        <w:t>informatico volte a dar corso alla stessa; b) i medesimi</w:t>
      </w:r>
      <w:r>
        <w:rPr>
          <w:spacing w:val="1"/>
          <w:sz w:val="16"/>
        </w:rPr>
        <w:t xml:space="preserve"> </w:t>
      </w:r>
      <w:r>
        <w:rPr>
          <w:sz w:val="16"/>
        </w:rPr>
        <w:t>dati sono conferiti facoltativamente dal richiedente, in relazione alla richiesta stessa; c) il mancato conferimento dei dati personali del</w:t>
      </w:r>
      <w:r>
        <w:rPr>
          <w:spacing w:val="1"/>
          <w:sz w:val="16"/>
        </w:rPr>
        <w:t xml:space="preserve"> </w:t>
      </w:r>
      <w:r>
        <w:rPr>
          <w:sz w:val="16"/>
        </w:rPr>
        <w:t>richiedente</w:t>
      </w:r>
      <w:r>
        <w:rPr>
          <w:spacing w:val="11"/>
          <w:sz w:val="16"/>
        </w:rPr>
        <w:t xml:space="preserve"> </w:t>
      </w:r>
      <w:r>
        <w:rPr>
          <w:sz w:val="16"/>
        </w:rPr>
        <w:t>non</w:t>
      </w:r>
      <w:r>
        <w:rPr>
          <w:spacing w:val="11"/>
          <w:sz w:val="16"/>
        </w:rPr>
        <w:t xml:space="preserve"> </w:t>
      </w:r>
      <w:r>
        <w:rPr>
          <w:sz w:val="16"/>
        </w:rPr>
        <w:t>consente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1"/>
          <w:sz w:val="16"/>
        </w:rPr>
        <w:t xml:space="preserve"> </w:t>
      </w:r>
      <w:r>
        <w:rPr>
          <w:sz w:val="16"/>
        </w:rPr>
        <w:t>dar</w:t>
      </w:r>
      <w:r>
        <w:rPr>
          <w:spacing w:val="12"/>
          <w:sz w:val="16"/>
        </w:rPr>
        <w:t xml:space="preserve"> </w:t>
      </w:r>
      <w:r>
        <w:rPr>
          <w:sz w:val="16"/>
        </w:rPr>
        <w:t>corso</w:t>
      </w:r>
      <w:r>
        <w:rPr>
          <w:spacing w:val="11"/>
          <w:sz w:val="16"/>
        </w:rPr>
        <w:t xml:space="preserve"> </w:t>
      </w:r>
      <w:r>
        <w:rPr>
          <w:sz w:val="16"/>
        </w:rPr>
        <w:t>alla</w:t>
      </w:r>
      <w:r>
        <w:rPr>
          <w:spacing w:val="12"/>
          <w:sz w:val="16"/>
        </w:rPr>
        <w:t xml:space="preserve"> </w:t>
      </w:r>
      <w:r>
        <w:rPr>
          <w:sz w:val="16"/>
        </w:rPr>
        <w:t>richiesta;</w:t>
      </w:r>
      <w:r>
        <w:rPr>
          <w:spacing w:val="13"/>
          <w:sz w:val="16"/>
        </w:rPr>
        <w:t xml:space="preserve"> </w:t>
      </w:r>
      <w:r>
        <w:rPr>
          <w:sz w:val="16"/>
        </w:rPr>
        <w:t>d)</w:t>
      </w:r>
      <w:r>
        <w:rPr>
          <w:spacing w:val="13"/>
          <w:sz w:val="16"/>
        </w:rPr>
        <w:t xml:space="preserve"> </w:t>
      </w:r>
      <w:r>
        <w:rPr>
          <w:sz w:val="16"/>
        </w:rPr>
        <w:t>i</w:t>
      </w:r>
      <w:r>
        <w:rPr>
          <w:spacing w:val="9"/>
          <w:sz w:val="16"/>
        </w:rPr>
        <w:t xml:space="preserve"> </w:t>
      </w:r>
      <w:r>
        <w:rPr>
          <w:sz w:val="16"/>
        </w:rPr>
        <w:t>soggetti</w:t>
      </w:r>
      <w:r>
        <w:rPr>
          <w:spacing w:val="11"/>
          <w:sz w:val="16"/>
        </w:rPr>
        <w:t xml:space="preserve"> </w:t>
      </w:r>
      <w:r>
        <w:rPr>
          <w:sz w:val="16"/>
        </w:rPr>
        <w:t>ai</w:t>
      </w:r>
      <w:r>
        <w:rPr>
          <w:spacing w:val="11"/>
          <w:sz w:val="16"/>
        </w:rPr>
        <w:t xml:space="preserve"> </w:t>
      </w:r>
      <w:r>
        <w:rPr>
          <w:sz w:val="16"/>
        </w:rPr>
        <w:t>quali</w:t>
      </w:r>
      <w:r>
        <w:rPr>
          <w:spacing w:val="11"/>
          <w:sz w:val="16"/>
        </w:rPr>
        <w:t xml:space="preserve"> </w:t>
      </w:r>
      <w:r>
        <w:rPr>
          <w:sz w:val="16"/>
        </w:rPr>
        <w:t>i</w:t>
      </w:r>
      <w:r>
        <w:rPr>
          <w:spacing w:val="11"/>
          <w:sz w:val="16"/>
        </w:rPr>
        <w:t xml:space="preserve"> </w:t>
      </w:r>
      <w:r>
        <w:rPr>
          <w:sz w:val="16"/>
        </w:rPr>
        <w:t>dati</w:t>
      </w:r>
      <w:r>
        <w:rPr>
          <w:spacing w:val="11"/>
          <w:sz w:val="16"/>
        </w:rPr>
        <w:t xml:space="preserve"> </w:t>
      </w:r>
      <w:r>
        <w:rPr>
          <w:sz w:val="16"/>
        </w:rPr>
        <w:t>personali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richiedente</w:t>
      </w:r>
      <w:r>
        <w:rPr>
          <w:spacing w:val="11"/>
          <w:sz w:val="16"/>
        </w:rPr>
        <w:t xml:space="preserve"> </w:t>
      </w:r>
      <w:r>
        <w:rPr>
          <w:sz w:val="16"/>
        </w:rPr>
        <w:t>possono</w:t>
      </w:r>
      <w:r>
        <w:rPr>
          <w:spacing w:val="11"/>
          <w:sz w:val="16"/>
        </w:rPr>
        <w:t xml:space="preserve"> </w:t>
      </w:r>
      <w:r>
        <w:rPr>
          <w:sz w:val="16"/>
        </w:rPr>
        <w:t>essere</w:t>
      </w:r>
      <w:r>
        <w:rPr>
          <w:spacing w:val="11"/>
          <w:sz w:val="16"/>
        </w:rPr>
        <w:t xml:space="preserve"> </w:t>
      </w:r>
      <w:r>
        <w:rPr>
          <w:sz w:val="16"/>
        </w:rPr>
        <w:t>comunicati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che possono venirne a conoscenza in qualità di responsabili o incaricati sono esclusivamente dipendenti, collaboratori, appaltatori di</w:t>
      </w:r>
      <w:r>
        <w:rPr>
          <w:spacing w:val="1"/>
          <w:sz w:val="16"/>
        </w:rPr>
        <w:t xml:space="preserve"> </w:t>
      </w:r>
      <w:r>
        <w:rPr>
          <w:sz w:val="16"/>
        </w:rPr>
        <w:t>CCN, e la diffusione dei dati medesimi è esclusivamente correlata a dar corso alla richiesta; e) spettano al richiedente i diritti di cui</w:t>
      </w:r>
      <w:r>
        <w:rPr>
          <w:spacing w:val="1"/>
          <w:sz w:val="16"/>
        </w:rPr>
        <w:t xml:space="preserve"> </w:t>
      </w:r>
      <w:r>
        <w:rPr>
          <w:sz w:val="16"/>
        </w:rPr>
        <w:t>all'articolo</w:t>
      </w:r>
      <w:r>
        <w:rPr>
          <w:spacing w:val="-2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z w:val="16"/>
        </w:rPr>
        <w:t xml:space="preserve"> 196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2003.</w:t>
      </w:r>
    </w:p>
    <w:p w14:paraId="1231E508" w14:textId="77777777" w:rsidR="00044D69" w:rsidRDefault="002F7586">
      <w:pPr>
        <w:spacing w:before="1"/>
        <w:ind w:left="113"/>
        <w:jc w:val="both"/>
        <w:rPr>
          <w:sz w:val="16"/>
        </w:rPr>
      </w:pPr>
      <w:r>
        <w:rPr>
          <w:sz w:val="16"/>
        </w:rPr>
        <w:t>Titolare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soggetto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rivolta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</w:t>
      </w:r>
      <w:r>
        <w:rPr>
          <w:sz w:val="16"/>
        </w:rPr>
        <w:t>nte</w:t>
      </w:r>
      <w:r>
        <w:rPr>
          <w:spacing w:val="-3"/>
          <w:sz w:val="16"/>
        </w:rPr>
        <w:t xml:space="preserve"> </w:t>
      </w:r>
      <w:r>
        <w:rPr>
          <w:sz w:val="16"/>
        </w:rPr>
        <w:t>richiesta.</w:t>
      </w:r>
    </w:p>
    <w:p w14:paraId="1231E509" w14:textId="77777777" w:rsidR="00044D69" w:rsidRDefault="00044D69">
      <w:pPr>
        <w:pStyle w:val="Corpotesto"/>
        <w:rPr>
          <w:sz w:val="18"/>
        </w:rPr>
      </w:pPr>
    </w:p>
    <w:p w14:paraId="1231E50A" w14:textId="77777777" w:rsidR="00044D69" w:rsidRDefault="00044D69">
      <w:pPr>
        <w:pStyle w:val="Corpotesto"/>
        <w:rPr>
          <w:sz w:val="18"/>
        </w:rPr>
      </w:pPr>
    </w:p>
    <w:p w14:paraId="1231E50B" w14:textId="77777777" w:rsidR="00044D69" w:rsidRDefault="00044D69">
      <w:pPr>
        <w:pStyle w:val="Corpotesto"/>
        <w:rPr>
          <w:sz w:val="18"/>
        </w:rPr>
      </w:pPr>
    </w:p>
    <w:p w14:paraId="1231E50C" w14:textId="77777777" w:rsidR="00044D69" w:rsidRDefault="00044D69">
      <w:pPr>
        <w:pStyle w:val="Corpotesto"/>
        <w:spacing w:before="1"/>
        <w:rPr>
          <w:sz w:val="18"/>
        </w:rPr>
      </w:pPr>
    </w:p>
    <w:p w14:paraId="1231E50D" w14:textId="3FCA171D" w:rsidR="00044D69" w:rsidRDefault="002F7586">
      <w:pPr>
        <w:tabs>
          <w:tab w:val="left" w:pos="2237"/>
          <w:tab w:val="left" w:pos="2945"/>
          <w:tab w:val="left" w:pos="3987"/>
          <w:tab w:val="left" w:pos="5778"/>
          <w:tab w:val="left" w:pos="6586"/>
          <w:tab w:val="left" w:pos="8654"/>
        </w:tabs>
        <w:spacing w:before="1" w:line="235" w:lineRule="auto"/>
        <w:ind w:left="821" w:right="1269" w:hanging="708"/>
        <w:rPr>
          <w:rFonts w:ascii="Times New Roman" w:hAnsi="Times New Roman"/>
          <w:sz w:val="20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 xml:space="preserve">lì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gramEnd"/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z w:val="16"/>
        </w:rPr>
        <w:t>(luogo)</w:t>
      </w:r>
      <w:r>
        <w:rPr>
          <w:sz w:val="16"/>
        </w:rPr>
        <w:tab/>
      </w:r>
      <w:r>
        <w:rPr>
          <w:sz w:val="16"/>
        </w:rPr>
        <w:tab/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rFonts w:ascii="Times New Roman" w:hAnsi="Times New Roman"/>
          <w:sz w:val="20"/>
        </w:rPr>
        <w:t>(firma)</w:t>
      </w:r>
    </w:p>
    <w:p w14:paraId="46E597A4" w14:textId="70F73BD4" w:rsidR="002F7586" w:rsidRDefault="002F7586">
      <w:pPr>
        <w:tabs>
          <w:tab w:val="left" w:pos="2237"/>
          <w:tab w:val="left" w:pos="2945"/>
          <w:tab w:val="left" w:pos="3987"/>
          <w:tab w:val="left" w:pos="5778"/>
          <w:tab w:val="left" w:pos="6586"/>
          <w:tab w:val="left" w:pos="8654"/>
        </w:tabs>
        <w:spacing w:before="1" w:line="235" w:lineRule="auto"/>
        <w:ind w:left="821" w:right="1269" w:hanging="708"/>
        <w:rPr>
          <w:rFonts w:ascii="Times New Roman" w:hAnsi="Times New Roman"/>
          <w:sz w:val="20"/>
        </w:rPr>
      </w:pPr>
    </w:p>
    <w:p w14:paraId="341BBF78" w14:textId="77777777" w:rsidR="002F7586" w:rsidRDefault="002F7586">
      <w:pPr>
        <w:tabs>
          <w:tab w:val="left" w:pos="2237"/>
          <w:tab w:val="left" w:pos="2945"/>
          <w:tab w:val="left" w:pos="3987"/>
          <w:tab w:val="left" w:pos="5778"/>
          <w:tab w:val="left" w:pos="6586"/>
          <w:tab w:val="left" w:pos="8654"/>
        </w:tabs>
        <w:spacing w:before="1" w:line="235" w:lineRule="auto"/>
        <w:ind w:left="821" w:right="1269" w:hanging="708"/>
        <w:rPr>
          <w:rFonts w:ascii="Times New Roman" w:hAnsi="Times New Roman"/>
          <w:sz w:val="20"/>
        </w:rPr>
      </w:pPr>
    </w:p>
    <w:p w14:paraId="57BF1845" w14:textId="4AE2C116" w:rsidR="002F7586" w:rsidRPr="002F7586" w:rsidRDefault="002F7586" w:rsidP="002F7586">
      <w:pPr>
        <w:pStyle w:val="Paragrafoelenco"/>
        <w:numPr>
          <w:ilvl w:val="0"/>
          <w:numId w:val="2"/>
        </w:numPr>
        <w:tabs>
          <w:tab w:val="left" w:pos="2237"/>
          <w:tab w:val="left" w:pos="2945"/>
          <w:tab w:val="left" w:pos="3987"/>
          <w:tab w:val="left" w:pos="5778"/>
          <w:tab w:val="left" w:pos="6586"/>
          <w:tab w:val="left" w:pos="8654"/>
        </w:tabs>
        <w:spacing w:before="1" w:line="235" w:lineRule="auto"/>
        <w:ind w:right="1269"/>
        <w:rPr>
          <w:rFonts w:ascii="Times New Roman" w:hAnsi="Times New Roman"/>
          <w:sz w:val="20"/>
        </w:rPr>
      </w:pPr>
      <w:r w:rsidRPr="002F7586">
        <w:rPr>
          <w:rFonts w:ascii="Times New Roman" w:hAnsi="Times New Roman"/>
          <w:sz w:val="20"/>
        </w:rPr>
        <w:t>Allegare documento d’identità</w:t>
      </w:r>
    </w:p>
    <w:sectPr w:rsidR="002F7586" w:rsidRPr="002F7586">
      <w:headerReference w:type="default" r:id="rId7"/>
      <w:footerReference w:type="default" r:id="rId8"/>
      <w:pgSz w:w="11910" w:h="16840"/>
      <w:pgMar w:top="1700" w:right="960" w:bottom="280" w:left="102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E518" w14:textId="77777777" w:rsidR="00000000" w:rsidRDefault="002F7586">
      <w:r>
        <w:separator/>
      </w:r>
    </w:p>
  </w:endnote>
  <w:endnote w:type="continuationSeparator" w:id="0">
    <w:p w14:paraId="1231E51A" w14:textId="77777777" w:rsidR="00000000" w:rsidRDefault="002F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CC3F" w14:textId="77777777" w:rsidR="001D5C20" w:rsidRDefault="001D5C20" w:rsidP="001D5C20">
    <w:pPr>
      <w:tabs>
        <w:tab w:val="right" w:pos="10178"/>
      </w:tabs>
      <w:jc w:val="center"/>
      <w:rPr>
        <w:rFonts w:ascii="Arial Rounded MT Bold" w:eastAsia="Arial Rounded MT Bold" w:hAnsi="Arial Rounded MT Bold" w:cs="Arial Rounded MT Bold"/>
        <w:color w:val="76923C"/>
        <w:sz w:val="16"/>
        <w:szCs w:val="16"/>
        <w:u w:color="76923C"/>
      </w:rPr>
    </w:pPr>
    <w:proofErr w:type="spellStart"/>
    <w:r>
      <w:rPr>
        <w:rFonts w:ascii="Arial Rounded MT Bold" w:hAnsi="Arial Rounded MT Bold"/>
        <w:color w:val="76923C"/>
        <w:sz w:val="20"/>
        <w:szCs w:val="20"/>
        <w:u w:color="76923C"/>
      </w:rPr>
      <w:t>RetiAmbiente</w:t>
    </w:r>
    <w:proofErr w:type="spellEnd"/>
    <w:r>
      <w:rPr>
        <w:rFonts w:ascii="Arial Rounded MT Bold" w:hAnsi="Arial Rounded MT Bold"/>
        <w:color w:val="76923C"/>
        <w:sz w:val="20"/>
        <w:szCs w:val="20"/>
        <w:u w:color="76923C"/>
      </w:rPr>
      <w:t xml:space="preserve"> S.p.a.</w:t>
    </w:r>
    <w:r>
      <w:rPr>
        <w:rFonts w:ascii="Arial Rounded MT Bold" w:hAnsi="Arial Rounded MT Bold"/>
        <w:color w:val="76923C"/>
        <w:sz w:val="16"/>
        <w:szCs w:val="16"/>
        <w:u w:color="76923C"/>
      </w:rPr>
      <w:t xml:space="preserve">  Piazza Vittorio Emanuele II n. 2 — 56125 Pisa  </w:t>
    </w:r>
  </w:p>
  <w:p w14:paraId="1E8A4BAE" w14:textId="77777777" w:rsidR="001D5C20" w:rsidRDefault="001D5C20" w:rsidP="001D5C20">
    <w:pPr>
      <w:tabs>
        <w:tab w:val="right" w:pos="10178"/>
      </w:tabs>
      <w:jc w:val="center"/>
      <w:rPr>
        <w:rFonts w:ascii="Arial Rounded MT Bold" w:eastAsia="Arial Rounded MT Bold" w:hAnsi="Arial Rounded MT Bold" w:cs="Arial Rounded MT Bold"/>
        <w:color w:val="76923C"/>
        <w:sz w:val="16"/>
        <w:szCs w:val="16"/>
        <w:u w:color="76923C"/>
      </w:rPr>
    </w:pPr>
    <w:r>
      <w:rPr>
        <w:rFonts w:ascii="Arial Rounded MT Bold" w:hAnsi="Arial Rounded MT Bold"/>
        <w:color w:val="76923C"/>
        <w:sz w:val="16"/>
        <w:szCs w:val="16"/>
        <w:u w:color="76923C"/>
      </w:rPr>
      <w:t xml:space="preserve">cap. </w:t>
    </w:r>
    <w:proofErr w:type="spellStart"/>
    <w:r>
      <w:rPr>
        <w:rFonts w:ascii="Arial Rounded MT Bold" w:hAnsi="Arial Rounded MT Bold"/>
        <w:color w:val="76923C"/>
        <w:sz w:val="16"/>
        <w:szCs w:val="16"/>
        <w:u w:color="76923C"/>
      </w:rPr>
      <w:t>soc</w:t>
    </w:r>
    <w:proofErr w:type="spellEnd"/>
    <w:r>
      <w:rPr>
        <w:rFonts w:ascii="Arial Rounded MT Bold" w:hAnsi="Arial Rounded MT Bold"/>
        <w:color w:val="76923C"/>
        <w:sz w:val="16"/>
        <w:szCs w:val="16"/>
        <w:u w:color="76923C"/>
      </w:rPr>
      <w:t xml:space="preserve">. € 21.981.421,00 </w:t>
    </w:r>
    <w:proofErr w:type="spellStart"/>
    <w:r>
      <w:rPr>
        <w:rFonts w:ascii="Arial Rounded MT Bold" w:hAnsi="Arial Rounded MT Bold"/>
        <w:color w:val="76923C"/>
        <w:sz w:val="16"/>
        <w:szCs w:val="16"/>
        <w:u w:color="76923C"/>
      </w:rPr>
      <w:t>i.v</w:t>
    </w:r>
    <w:proofErr w:type="spellEnd"/>
    <w:r>
      <w:rPr>
        <w:rFonts w:ascii="Arial Rounded MT Bold" w:hAnsi="Arial Rounded MT Bold"/>
        <w:color w:val="76923C"/>
        <w:sz w:val="16"/>
        <w:szCs w:val="16"/>
        <w:u w:color="76923C"/>
      </w:rPr>
      <w:t xml:space="preserve">. C.F. - P.IVA e Registro Imprese di Pisa: 02031380500 </w:t>
    </w:r>
  </w:p>
  <w:p w14:paraId="6A66E225" w14:textId="3A860DEE" w:rsidR="00F043E9" w:rsidRDefault="001D5C20" w:rsidP="001D5C20">
    <w:pPr>
      <w:pStyle w:val="Pidipagina"/>
    </w:pPr>
    <w:r>
      <w:rPr>
        <w:rFonts w:ascii="Arial Rounded MT Bold" w:hAnsi="Arial Rounded MT Bold"/>
        <w:color w:val="76923C"/>
        <w:sz w:val="16"/>
        <w:szCs w:val="16"/>
        <w:u w:color="76923C"/>
      </w:rPr>
      <w:t xml:space="preserve">                                                      PEC: </w:t>
    </w:r>
    <w:hyperlink r:id="rId1" w:history="1">
      <w:r w:rsidRPr="00C435EF">
        <w:rPr>
          <w:rStyle w:val="Collegamentoipertestuale"/>
          <w:rFonts w:ascii="Arial Rounded MT Bold" w:eastAsia="Arial Rounded MT Bold" w:hAnsi="Arial Rounded MT Bold" w:cs="Arial Rounded MT Bold"/>
          <w:sz w:val="16"/>
          <w:szCs w:val="16"/>
        </w:rPr>
        <w:t>retiambiente@pec.it</w:t>
      </w:r>
    </w:hyperlink>
    <w:r w:rsidRPr="00B744BE">
      <w:rPr>
        <w:rStyle w:val="Hyperlink0"/>
      </w:rPr>
      <w:t xml:space="preserve"> </w:t>
    </w:r>
    <w:r>
      <w:rPr>
        <w:rStyle w:val="Hyperlink0"/>
      </w:rPr>
      <w:t xml:space="preserve">   E-MAIL:</w:t>
    </w:r>
    <w:r>
      <w:rPr>
        <w:rStyle w:val="Nessuno"/>
        <w:rFonts w:ascii="Arial Rounded MT Bold" w:hAnsi="Arial Rounded MT Bold"/>
        <w:color w:val="76923C"/>
        <w:sz w:val="16"/>
        <w:szCs w:val="16"/>
        <w:u w:color="76923C"/>
      </w:rPr>
      <w:t xml:space="preserve"> </w:t>
    </w:r>
    <w:hyperlink r:id="rId2" w:history="1">
      <w:r w:rsidRPr="00D465E5">
        <w:rPr>
          <w:rStyle w:val="Collegamentoipertestuale"/>
          <w:rFonts w:ascii="Arial Rounded MT Bold" w:eastAsia="Arial Rounded MT Bold" w:hAnsi="Arial Rounded MT Bold" w:cs="Arial Rounded MT Bold"/>
          <w:sz w:val="16"/>
          <w:szCs w:val="16"/>
        </w:rPr>
        <w:t>info@retiambiente.it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E514" w14:textId="77777777" w:rsidR="00000000" w:rsidRDefault="002F7586">
      <w:r>
        <w:separator/>
      </w:r>
    </w:p>
  </w:footnote>
  <w:footnote w:type="continuationSeparator" w:id="0">
    <w:p w14:paraId="1231E516" w14:textId="77777777" w:rsidR="00000000" w:rsidRDefault="002F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E513" w14:textId="56FF63A3" w:rsidR="00044D69" w:rsidRPr="00F043E9" w:rsidRDefault="001D5C20" w:rsidP="001D5C20">
    <w:pPr>
      <w:pStyle w:val="Intestazione"/>
      <w:jc w:val="center"/>
    </w:pPr>
    <w:r w:rsidRPr="00931725">
      <w:rPr>
        <w:rFonts w:ascii="Bookman Old Style" w:hAnsi="Bookman Old Style" w:cs="Bookman Old Style"/>
        <w:b/>
        <w:bCs/>
        <w:noProof/>
        <w:sz w:val="36"/>
        <w:szCs w:val="36"/>
      </w:rPr>
      <w:drawing>
        <wp:inline distT="0" distB="0" distL="0" distR="0" wp14:anchorId="5C0AC4EA" wp14:editId="7359CC4C">
          <wp:extent cx="1057275" cy="714375"/>
          <wp:effectExtent l="0" t="0" r="9525" b="9525"/>
          <wp:docPr id="2" name="Immagine 2" descr="Descrizione: Reti Ambiente S.p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Reti Ambiente S.p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58B"/>
    <w:multiLevelType w:val="hybridMultilevel"/>
    <w:tmpl w:val="0832C592"/>
    <w:lvl w:ilvl="0" w:tplc="2C5AF5DC">
      <w:start w:val="1"/>
      <w:numFmt w:val="lowerLetter"/>
      <w:lvlText w:val="%1)"/>
      <w:lvlJc w:val="left"/>
      <w:pPr>
        <w:ind w:left="821" w:hanging="348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B4EC5D46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C90C7FC6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5BF67546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 w:tplc="7F58B784">
      <w:numFmt w:val="bullet"/>
      <w:lvlText w:val="•"/>
      <w:lvlJc w:val="left"/>
      <w:pPr>
        <w:ind w:left="4462" w:hanging="348"/>
      </w:pPr>
      <w:rPr>
        <w:rFonts w:hint="default"/>
        <w:lang w:val="it-IT" w:eastAsia="en-US" w:bidi="ar-SA"/>
      </w:rPr>
    </w:lvl>
    <w:lvl w:ilvl="5" w:tplc="F0DE0116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1360A37A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FE92BA4E">
      <w:numFmt w:val="bullet"/>
      <w:lvlText w:val="•"/>
      <w:lvlJc w:val="left"/>
      <w:pPr>
        <w:ind w:left="7194" w:hanging="348"/>
      </w:pPr>
      <w:rPr>
        <w:rFonts w:hint="default"/>
        <w:lang w:val="it-IT" w:eastAsia="en-US" w:bidi="ar-SA"/>
      </w:rPr>
    </w:lvl>
    <w:lvl w:ilvl="8" w:tplc="F2100CC0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F2341C9"/>
    <w:multiLevelType w:val="hybridMultilevel"/>
    <w:tmpl w:val="A552CA16"/>
    <w:lvl w:ilvl="0" w:tplc="69D0C6B2">
      <w:numFmt w:val="bullet"/>
      <w:lvlText w:val=""/>
      <w:lvlJc w:val="left"/>
      <w:pPr>
        <w:ind w:left="420" w:hanging="425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83248D6C">
      <w:numFmt w:val="bullet"/>
      <w:lvlText w:val="•"/>
      <w:lvlJc w:val="left"/>
      <w:pPr>
        <w:ind w:left="1370" w:hanging="425"/>
      </w:pPr>
      <w:rPr>
        <w:rFonts w:hint="default"/>
        <w:lang w:val="it-IT" w:eastAsia="en-US" w:bidi="ar-SA"/>
      </w:rPr>
    </w:lvl>
    <w:lvl w:ilvl="2" w:tplc="0114CB4E">
      <w:numFmt w:val="bullet"/>
      <w:lvlText w:val="•"/>
      <w:lvlJc w:val="left"/>
      <w:pPr>
        <w:ind w:left="2321" w:hanging="425"/>
      </w:pPr>
      <w:rPr>
        <w:rFonts w:hint="default"/>
        <w:lang w:val="it-IT" w:eastAsia="en-US" w:bidi="ar-SA"/>
      </w:rPr>
    </w:lvl>
    <w:lvl w:ilvl="3" w:tplc="0D2C9860">
      <w:numFmt w:val="bullet"/>
      <w:lvlText w:val="•"/>
      <w:lvlJc w:val="left"/>
      <w:pPr>
        <w:ind w:left="3271" w:hanging="425"/>
      </w:pPr>
      <w:rPr>
        <w:rFonts w:hint="default"/>
        <w:lang w:val="it-IT" w:eastAsia="en-US" w:bidi="ar-SA"/>
      </w:rPr>
    </w:lvl>
    <w:lvl w:ilvl="4" w:tplc="2780C286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03A07064">
      <w:numFmt w:val="bullet"/>
      <w:lvlText w:val="•"/>
      <w:lvlJc w:val="left"/>
      <w:pPr>
        <w:ind w:left="5173" w:hanging="425"/>
      </w:pPr>
      <w:rPr>
        <w:rFonts w:hint="default"/>
        <w:lang w:val="it-IT" w:eastAsia="en-US" w:bidi="ar-SA"/>
      </w:rPr>
    </w:lvl>
    <w:lvl w:ilvl="6" w:tplc="44A877B4">
      <w:numFmt w:val="bullet"/>
      <w:lvlText w:val="•"/>
      <w:lvlJc w:val="left"/>
      <w:pPr>
        <w:ind w:left="6123" w:hanging="425"/>
      </w:pPr>
      <w:rPr>
        <w:rFonts w:hint="default"/>
        <w:lang w:val="it-IT" w:eastAsia="en-US" w:bidi="ar-SA"/>
      </w:rPr>
    </w:lvl>
    <w:lvl w:ilvl="7" w:tplc="AB046BD8">
      <w:numFmt w:val="bullet"/>
      <w:lvlText w:val="•"/>
      <w:lvlJc w:val="left"/>
      <w:pPr>
        <w:ind w:left="7074" w:hanging="425"/>
      </w:pPr>
      <w:rPr>
        <w:rFonts w:hint="default"/>
        <w:lang w:val="it-IT" w:eastAsia="en-US" w:bidi="ar-SA"/>
      </w:rPr>
    </w:lvl>
    <w:lvl w:ilvl="8" w:tplc="BA749BE2">
      <w:numFmt w:val="bullet"/>
      <w:lvlText w:val="•"/>
      <w:lvlJc w:val="left"/>
      <w:pPr>
        <w:ind w:left="802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5708265D"/>
    <w:multiLevelType w:val="hybridMultilevel"/>
    <w:tmpl w:val="FD761B92"/>
    <w:lvl w:ilvl="0" w:tplc="01E27ED2">
      <w:numFmt w:val="bullet"/>
      <w:lvlText w:val="-"/>
      <w:lvlJc w:val="left"/>
      <w:pPr>
        <w:ind w:left="821" w:hanging="34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D7E4F5E0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32F65CAC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CFC40E9C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 w:tplc="E168E4B4">
      <w:numFmt w:val="bullet"/>
      <w:lvlText w:val="•"/>
      <w:lvlJc w:val="left"/>
      <w:pPr>
        <w:ind w:left="4462" w:hanging="348"/>
      </w:pPr>
      <w:rPr>
        <w:rFonts w:hint="default"/>
        <w:lang w:val="it-IT" w:eastAsia="en-US" w:bidi="ar-SA"/>
      </w:rPr>
    </w:lvl>
    <w:lvl w:ilvl="5" w:tplc="5B16CC22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EAFC51F0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E4D45A96">
      <w:numFmt w:val="bullet"/>
      <w:lvlText w:val="•"/>
      <w:lvlJc w:val="left"/>
      <w:pPr>
        <w:ind w:left="7194" w:hanging="348"/>
      </w:pPr>
      <w:rPr>
        <w:rFonts w:hint="default"/>
        <w:lang w:val="it-IT" w:eastAsia="en-US" w:bidi="ar-SA"/>
      </w:rPr>
    </w:lvl>
    <w:lvl w:ilvl="8" w:tplc="9C701B78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D69"/>
    <w:rsid w:val="00044D69"/>
    <w:rsid w:val="001D5C20"/>
    <w:rsid w:val="0020137E"/>
    <w:rsid w:val="002F7586"/>
    <w:rsid w:val="00F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31E4D2"/>
  <w15:docId w15:val="{A739B46D-A6B4-4D75-9B5C-103AD82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line="265" w:lineRule="exact"/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4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3E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4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3E9"/>
    <w:rPr>
      <w:rFonts w:ascii="Tahoma" w:eastAsia="Tahoma" w:hAnsi="Tahoma" w:cs="Tahoma"/>
      <w:lang w:val="it-IT"/>
    </w:rPr>
  </w:style>
  <w:style w:type="character" w:styleId="Collegamentoipertestuale">
    <w:name w:val="Hyperlink"/>
    <w:rsid w:val="001D5C20"/>
    <w:rPr>
      <w:u w:val="single"/>
    </w:rPr>
  </w:style>
  <w:style w:type="character" w:customStyle="1" w:styleId="Nessuno">
    <w:name w:val="Nessuno"/>
    <w:rsid w:val="001D5C20"/>
  </w:style>
  <w:style w:type="character" w:customStyle="1" w:styleId="Hyperlink0">
    <w:name w:val="Hyperlink.0"/>
    <w:basedOn w:val="Nessuno"/>
    <w:rsid w:val="001D5C20"/>
    <w:rPr>
      <w:rFonts w:ascii="Arial Rounded MT Bold" w:eastAsia="Arial Rounded MT Bold" w:hAnsi="Arial Rounded MT Bold" w:cs="Arial Rounded MT Bold"/>
      <w:color w:val="76923C"/>
      <w:sz w:val="16"/>
      <w:szCs w:val="16"/>
      <w:u w:val="single" w:color="76923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tiambiente.it" TargetMode="External"/><Relationship Id="rId1" Type="http://schemas.openxmlformats.org/officeDocument/2006/relationships/hyperlink" Target="mailto:retiambient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RIFERIMENTO DI LEGGE PER COMPENSI ZERO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RIFERIMENTO DI LEGGE PER COMPENSI ZERO</dc:title>
  <dc:creator>ROBERTA</dc:creator>
  <cp:lastModifiedBy>Sandro Gallo</cp:lastModifiedBy>
  <cp:revision>4</cp:revision>
  <dcterms:created xsi:type="dcterms:W3CDTF">2021-09-08T09:17:00Z</dcterms:created>
  <dcterms:modified xsi:type="dcterms:W3CDTF">2021-09-08T09:29:00Z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