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B831" w14:textId="77777777" w:rsidR="00CE3F56" w:rsidRDefault="00CE3F56" w:rsidP="002917E3">
      <w:pPr>
        <w:jc w:val="center"/>
        <w:rPr>
          <w:rFonts w:ascii="Arial Narrow" w:hAnsi="Arial Narrow"/>
          <w:b/>
          <w:bCs/>
          <w:color w:val="000000"/>
        </w:rPr>
      </w:pPr>
    </w:p>
    <w:p w14:paraId="4953B213" w14:textId="37BE869A" w:rsidR="00841EE0" w:rsidRPr="001D6B71" w:rsidRDefault="00841EE0" w:rsidP="001D6B71">
      <w:pPr>
        <w:jc w:val="center"/>
        <w:rPr>
          <w:rFonts w:ascii="Arial Narrow" w:hAnsi="Arial Narrow" w:cs="Palatino Linotype"/>
          <w:b/>
          <w:bCs/>
          <w:color w:val="000000"/>
          <w:sz w:val="20"/>
          <w:szCs w:val="20"/>
          <w:u w:val="single"/>
          <w:lang w:eastAsia="ar-SA"/>
        </w:rPr>
      </w:pPr>
      <w:r w:rsidRPr="001D6B71">
        <w:rPr>
          <w:rFonts w:ascii="Arial Narrow" w:hAnsi="Arial Narrow" w:cs="Palatino Linotype"/>
          <w:b/>
          <w:bCs/>
          <w:color w:val="000000"/>
          <w:sz w:val="20"/>
          <w:szCs w:val="20"/>
          <w:u w:val="single"/>
          <w:lang w:eastAsia="ar-SA"/>
        </w:rPr>
        <w:t>TEMPORARY MANAGER</w:t>
      </w:r>
    </w:p>
    <w:p w14:paraId="233EA347" w14:textId="77777777" w:rsidR="001D6B71" w:rsidRPr="00A51AD4" w:rsidRDefault="001D6B71" w:rsidP="001D6B71">
      <w:pPr>
        <w:jc w:val="center"/>
        <w:rPr>
          <w:rFonts w:ascii="Arial Narrow" w:hAnsi="Arial Narrow" w:cs="Palatino Linotype"/>
          <w:color w:val="000000"/>
          <w:sz w:val="20"/>
          <w:szCs w:val="20"/>
          <w:u w:val="single"/>
          <w:lang w:eastAsia="ar-SA"/>
        </w:rPr>
      </w:pPr>
    </w:p>
    <w:p w14:paraId="2AE35C12" w14:textId="09CA3B3F" w:rsidR="00677B21" w:rsidRPr="00C11B32" w:rsidRDefault="00841EE0" w:rsidP="002E76EB">
      <w:pPr>
        <w:jc w:val="both"/>
        <w:rPr>
          <w:rFonts w:ascii="Arial Narrow" w:hAnsi="Arial Narrow"/>
          <w:color w:val="000000"/>
          <w:sz w:val="20"/>
          <w:szCs w:val="20"/>
        </w:rPr>
      </w:pPr>
      <w:r w:rsidRPr="00C11B32">
        <w:rPr>
          <w:rFonts w:ascii="Arial Narrow" w:hAnsi="Arial Narrow" w:cs="Palatino Linotype"/>
          <w:color w:val="000000"/>
          <w:sz w:val="20"/>
          <w:szCs w:val="20"/>
          <w:lang w:eastAsia="ar-SA"/>
        </w:rPr>
        <w:t xml:space="preserve">Ad esito di </w:t>
      </w:r>
      <w:r w:rsidR="002917E3" w:rsidRPr="00C11B32">
        <w:rPr>
          <w:rFonts w:ascii="Arial Narrow" w:hAnsi="Arial Narrow" w:cs="Palatino Linotype"/>
          <w:color w:val="000000"/>
          <w:sz w:val="20"/>
          <w:szCs w:val="20"/>
          <w:lang w:eastAsia="ar-SA"/>
        </w:rPr>
        <w:t xml:space="preserve">procedura di selezione </w:t>
      </w:r>
      <w:r w:rsidRPr="00C11B32">
        <w:rPr>
          <w:rFonts w:ascii="Arial Narrow" w:hAnsi="Arial Narrow" w:cs="Palatino Linotype"/>
          <w:color w:val="000000"/>
          <w:sz w:val="20"/>
          <w:szCs w:val="20"/>
          <w:lang w:eastAsia="ar-SA"/>
        </w:rPr>
        <w:t xml:space="preserve">pubblica </w:t>
      </w:r>
      <w:r w:rsidR="00132452" w:rsidRPr="00C11B32">
        <w:rPr>
          <w:rFonts w:ascii="Arial Narrow" w:hAnsi="Arial Narrow" w:cs="Palatino Linotype"/>
          <w:color w:val="000000"/>
          <w:sz w:val="20"/>
          <w:szCs w:val="20"/>
          <w:lang w:eastAsia="ar-SA"/>
        </w:rPr>
        <w:t>il Consiglio di Amministrazione di Retiambiente Spa</w:t>
      </w:r>
      <w:r w:rsidR="002E76EB" w:rsidRPr="00C11B32">
        <w:rPr>
          <w:rFonts w:ascii="Arial Narrow" w:hAnsi="Arial Narrow" w:cs="Palatino Linotype"/>
          <w:color w:val="000000"/>
          <w:sz w:val="20"/>
          <w:szCs w:val="20"/>
          <w:lang w:eastAsia="ar-SA"/>
        </w:rPr>
        <w:t xml:space="preserve">, con delibera del 28.10.2019 </w:t>
      </w:r>
      <w:r w:rsidR="00132452" w:rsidRPr="00C11B32">
        <w:rPr>
          <w:rFonts w:ascii="Arial Narrow" w:hAnsi="Arial Narrow" w:cs="Palatino Linotype"/>
          <w:color w:val="000000"/>
          <w:sz w:val="20"/>
          <w:szCs w:val="20"/>
          <w:lang w:eastAsia="ar-SA"/>
        </w:rPr>
        <w:t xml:space="preserve">ha </w:t>
      </w:r>
      <w:r w:rsidR="002E76EB" w:rsidRPr="00C11B32">
        <w:rPr>
          <w:rFonts w:ascii="Arial Narrow" w:hAnsi="Arial Narrow" w:cs="Palatino Linotype"/>
          <w:color w:val="000000"/>
          <w:sz w:val="20"/>
          <w:szCs w:val="20"/>
          <w:lang w:eastAsia="ar-SA"/>
        </w:rPr>
        <w:t>affidato</w:t>
      </w:r>
      <w:r w:rsidRPr="00C11B32">
        <w:rPr>
          <w:rFonts w:ascii="Arial Narrow" w:hAnsi="Arial Narrow" w:cs="Palatino Linotype"/>
          <w:color w:val="000000"/>
          <w:sz w:val="20"/>
          <w:szCs w:val="20"/>
          <w:lang w:eastAsia="ar-SA"/>
        </w:rPr>
        <w:t xml:space="preserve"> </w:t>
      </w:r>
      <w:r w:rsidR="00132452" w:rsidRPr="00C11B32">
        <w:rPr>
          <w:rFonts w:ascii="Arial Narrow" w:hAnsi="Arial Narrow" w:cs="Palatino Linotype"/>
          <w:color w:val="000000"/>
          <w:sz w:val="20"/>
          <w:szCs w:val="20"/>
          <w:lang w:eastAsia="ar-SA"/>
        </w:rPr>
        <w:t xml:space="preserve">al </w:t>
      </w:r>
      <w:r w:rsidR="00132452" w:rsidRPr="00AA3AD4">
        <w:rPr>
          <w:rFonts w:ascii="Arial Narrow" w:hAnsi="Arial Narrow" w:cs="Palatino Linotype"/>
          <w:b/>
          <w:bCs/>
          <w:color w:val="000000"/>
          <w:sz w:val="20"/>
          <w:szCs w:val="20"/>
          <w:lang w:eastAsia="ar-SA"/>
        </w:rPr>
        <w:t>Dott. Ing. Aldo Iacomelli</w:t>
      </w:r>
      <w:r w:rsidRPr="00C11B32">
        <w:rPr>
          <w:rFonts w:ascii="Arial Narrow" w:hAnsi="Arial Narrow" w:cs="Palatino Linotype"/>
          <w:color w:val="000000"/>
          <w:sz w:val="20"/>
          <w:szCs w:val="20"/>
          <w:lang w:eastAsia="ar-SA"/>
        </w:rPr>
        <w:t xml:space="preserve"> </w:t>
      </w:r>
      <w:r w:rsidR="00132452" w:rsidRPr="00C11B32">
        <w:rPr>
          <w:rFonts w:ascii="Arial Narrow" w:hAnsi="Arial Narrow"/>
          <w:color w:val="000000"/>
          <w:sz w:val="20"/>
          <w:szCs w:val="20"/>
        </w:rPr>
        <w:t xml:space="preserve">l’incarico di </w:t>
      </w:r>
      <w:r w:rsidR="002E76EB" w:rsidRPr="00C11B32">
        <w:rPr>
          <w:rFonts w:ascii="Arial Narrow" w:hAnsi="Arial Narrow" w:cs="Palatino Linotype"/>
          <w:sz w:val="20"/>
          <w:szCs w:val="20"/>
        </w:rPr>
        <w:t xml:space="preserve">elevata competenza professionale </w:t>
      </w:r>
      <w:proofErr w:type="gramStart"/>
      <w:r w:rsidR="002E76EB" w:rsidRPr="00C11B32">
        <w:rPr>
          <w:rFonts w:ascii="Arial Narrow" w:hAnsi="Arial Narrow" w:cs="Palatino Linotype"/>
          <w:sz w:val="20"/>
          <w:szCs w:val="20"/>
        </w:rPr>
        <w:t>denominato  “</w:t>
      </w:r>
      <w:proofErr w:type="spellStart"/>
      <w:proofErr w:type="gramEnd"/>
      <w:r w:rsidR="00132452" w:rsidRPr="00C11B32">
        <w:rPr>
          <w:rFonts w:ascii="Arial Narrow" w:hAnsi="Arial Narrow"/>
          <w:color w:val="000000"/>
          <w:sz w:val="20"/>
          <w:szCs w:val="20"/>
        </w:rPr>
        <w:t>Temporary</w:t>
      </w:r>
      <w:proofErr w:type="spellEnd"/>
      <w:r w:rsidR="00132452" w:rsidRPr="00C11B32">
        <w:rPr>
          <w:rFonts w:ascii="Arial Narrow" w:hAnsi="Arial Narrow"/>
          <w:color w:val="000000"/>
          <w:sz w:val="20"/>
          <w:szCs w:val="20"/>
        </w:rPr>
        <w:t xml:space="preserve"> Manager</w:t>
      </w:r>
      <w:r w:rsidR="002E76EB" w:rsidRPr="00C11B32">
        <w:rPr>
          <w:rFonts w:ascii="Arial Narrow" w:hAnsi="Arial Narrow"/>
          <w:color w:val="000000"/>
          <w:sz w:val="20"/>
          <w:szCs w:val="20"/>
        </w:rPr>
        <w:t>” con durata dal 4 novembre 20219 fino al 30.06.2021.</w:t>
      </w:r>
    </w:p>
    <w:p w14:paraId="46D7D6DA" w14:textId="7F1F22DE" w:rsidR="00356CD5" w:rsidRPr="00C11B32" w:rsidRDefault="00356CD5" w:rsidP="00356CD5">
      <w:pPr>
        <w:jc w:val="both"/>
        <w:rPr>
          <w:rFonts w:ascii="Arial Narrow" w:hAnsi="Arial Narrow"/>
          <w:color w:val="000000"/>
          <w:sz w:val="20"/>
          <w:szCs w:val="20"/>
        </w:rPr>
      </w:pPr>
      <w:r w:rsidRPr="00C11B32">
        <w:rPr>
          <w:rFonts w:ascii="Arial Narrow" w:hAnsi="Arial Narrow"/>
          <w:color w:val="000000"/>
          <w:sz w:val="20"/>
          <w:szCs w:val="20"/>
        </w:rPr>
        <w:t xml:space="preserve">Il </w:t>
      </w:r>
      <w:proofErr w:type="spellStart"/>
      <w:r w:rsidRPr="00C11B32">
        <w:rPr>
          <w:rFonts w:ascii="Arial Narrow" w:hAnsi="Arial Narrow"/>
          <w:color w:val="000000"/>
          <w:sz w:val="20"/>
          <w:szCs w:val="20"/>
        </w:rPr>
        <w:t>Temporary</w:t>
      </w:r>
      <w:proofErr w:type="spellEnd"/>
      <w:r w:rsidRPr="00C11B32">
        <w:rPr>
          <w:rFonts w:ascii="Arial Narrow" w:hAnsi="Arial Narrow"/>
          <w:color w:val="000000"/>
          <w:sz w:val="20"/>
          <w:szCs w:val="20"/>
        </w:rPr>
        <w:t xml:space="preserve"> Manager,</w:t>
      </w:r>
      <w:r w:rsidR="00701A7F" w:rsidRPr="00C11B32">
        <w:rPr>
          <w:rFonts w:ascii="Arial Narrow" w:hAnsi="Arial Narrow"/>
          <w:color w:val="000000"/>
          <w:sz w:val="20"/>
          <w:szCs w:val="20"/>
        </w:rPr>
        <w:t xml:space="preserve"> c</w:t>
      </w:r>
      <w:r w:rsidR="0058165A" w:rsidRPr="00C11B32">
        <w:rPr>
          <w:rFonts w:ascii="Arial Narrow" w:hAnsi="Arial Narrow"/>
          <w:color w:val="000000"/>
          <w:sz w:val="20"/>
          <w:szCs w:val="20"/>
        </w:rPr>
        <w:t>he ha svolto funzioni</w:t>
      </w:r>
      <w:r w:rsidR="00701A7F" w:rsidRPr="00C11B32">
        <w:rPr>
          <w:rFonts w:ascii="Arial Narrow" w:hAnsi="Arial Narrow"/>
          <w:color w:val="000000"/>
          <w:sz w:val="20"/>
          <w:szCs w:val="20"/>
        </w:rPr>
        <w:t xml:space="preserve"> di </w:t>
      </w:r>
      <w:r w:rsidR="0058165A" w:rsidRPr="00C11B32">
        <w:rPr>
          <w:rFonts w:ascii="Arial Narrow" w:hAnsi="Arial Narrow"/>
          <w:color w:val="000000"/>
          <w:sz w:val="20"/>
          <w:szCs w:val="20"/>
        </w:rPr>
        <w:t>g</w:t>
      </w:r>
      <w:r w:rsidR="00701A7F" w:rsidRPr="00C11B32">
        <w:rPr>
          <w:rFonts w:ascii="Arial Narrow" w:hAnsi="Arial Narrow"/>
          <w:color w:val="000000"/>
          <w:sz w:val="20"/>
          <w:szCs w:val="20"/>
        </w:rPr>
        <w:t xml:space="preserve">eneral </w:t>
      </w:r>
      <w:r w:rsidR="0058165A" w:rsidRPr="00C11B32">
        <w:rPr>
          <w:rFonts w:ascii="Arial Narrow" w:hAnsi="Arial Narrow"/>
          <w:color w:val="000000"/>
          <w:sz w:val="20"/>
          <w:szCs w:val="20"/>
        </w:rPr>
        <w:t>m</w:t>
      </w:r>
      <w:r w:rsidR="00701A7F" w:rsidRPr="00C11B32">
        <w:rPr>
          <w:rFonts w:ascii="Arial Narrow" w:hAnsi="Arial Narrow"/>
          <w:color w:val="000000"/>
          <w:sz w:val="20"/>
          <w:szCs w:val="20"/>
        </w:rPr>
        <w:t>anage</w:t>
      </w:r>
      <w:r w:rsidR="0058165A" w:rsidRPr="00C11B32">
        <w:rPr>
          <w:rFonts w:ascii="Arial Narrow" w:hAnsi="Arial Narrow"/>
          <w:color w:val="000000"/>
          <w:sz w:val="20"/>
          <w:szCs w:val="20"/>
        </w:rPr>
        <w:t>ment</w:t>
      </w:r>
      <w:r w:rsidR="00701A7F" w:rsidRPr="00C11B32">
        <w:rPr>
          <w:rFonts w:ascii="Arial Narrow" w:hAnsi="Arial Narrow"/>
          <w:color w:val="000000"/>
          <w:sz w:val="20"/>
          <w:szCs w:val="20"/>
        </w:rPr>
        <w:t>,</w:t>
      </w:r>
      <w:r w:rsidRPr="00C11B32">
        <w:rPr>
          <w:rFonts w:ascii="Arial Narrow" w:hAnsi="Arial Narrow"/>
          <w:color w:val="000000"/>
          <w:sz w:val="20"/>
          <w:szCs w:val="20"/>
        </w:rPr>
        <w:t xml:space="preserve"> </w:t>
      </w:r>
      <w:r w:rsidR="00701A7F" w:rsidRPr="00C11B32">
        <w:rPr>
          <w:rFonts w:ascii="Arial Narrow" w:hAnsi="Arial Narrow"/>
          <w:color w:val="000000"/>
          <w:sz w:val="20"/>
          <w:szCs w:val="20"/>
        </w:rPr>
        <w:t xml:space="preserve">ha </w:t>
      </w:r>
      <w:r w:rsidRPr="00C11B32">
        <w:rPr>
          <w:rFonts w:ascii="Arial Narrow" w:hAnsi="Arial Narrow"/>
          <w:color w:val="000000"/>
          <w:sz w:val="20"/>
          <w:szCs w:val="20"/>
        </w:rPr>
        <w:t>riporta</w:t>
      </w:r>
      <w:r w:rsidR="00701A7F" w:rsidRPr="00C11B32">
        <w:rPr>
          <w:rFonts w:ascii="Arial Narrow" w:hAnsi="Arial Narrow"/>
          <w:color w:val="000000"/>
          <w:sz w:val="20"/>
          <w:szCs w:val="20"/>
        </w:rPr>
        <w:t>t</w:t>
      </w:r>
      <w:r w:rsidRPr="00C11B32">
        <w:rPr>
          <w:rFonts w:ascii="Arial Narrow" w:hAnsi="Arial Narrow"/>
          <w:color w:val="000000"/>
          <w:sz w:val="20"/>
          <w:szCs w:val="20"/>
        </w:rPr>
        <w:t xml:space="preserve">o direttamente al Consiglio di Amministrazione di RetiAmbiente s.p.a. ed in conformità agli atti generali di indirizzo da questo espressi, </w:t>
      </w:r>
      <w:r w:rsidR="00701A7F" w:rsidRPr="00C11B32">
        <w:rPr>
          <w:rFonts w:ascii="Arial Narrow" w:hAnsi="Arial Narrow"/>
          <w:color w:val="000000"/>
          <w:sz w:val="20"/>
          <w:szCs w:val="20"/>
        </w:rPr>
        <w:t>ha fornito per 20 mesi</w:t>
      </w:r>
      <w:r w:rsidRPr="00C11B32">
        <w:rPr>
          <w:rFonts w:ascii="Arial Narrow" w:hAnsi="Arial Narrow"/>
          <w:color w:val="000000"/>
          <w:sz w:val="20"/>
          <w:szCs w:val="20"/>
        </w:rPr>
        <w:t xml:space="preserve"> supporto gestionale, tecnic</w:t>
      </w:r>
      <w:r w:rsidR="00701A7F" w:rsidRPr="00C11B32">
        <w:rPr>
          <w:rFonts w:ascii="Arial Narrow" w:hAnsi="Arial Narrow"/>
          <w:color w:val="000000"/>
          <w:sz w:val="20"/>
          <w:szCs w:val="20"/>
        </w:rPr>
        <w:t>o</w:t>
      </w:r>
      <w:r w:rsidRPr="00C11B32">
        <w:rPr>
          <w:rFonts w:ascii="Arial Narrow" w:hAnsi="Arial Narrow"/>
          <w:color w:val="000000"/>
          <w:sz w:val="20"/>
          <w:szCs w:val="20"/>
        </w:rPr>
        <w:t>, amministrativ</w:t>
      </w:r>
      <w:r w:rsidR="00701A7F" w:rsidRPr="00C11B32">
        <w:rPr>
          <w:rFonts w:ascii="Arial Narrow" w:hAnsi="Arial Narrow"/>
          <w:color w:val="000000"/>
          <w:sz w:val="20"/>
          <w:szCs w:val="20"/>
        </w:rPr>
        <w:t>o</w:t>
      </w:r>
      <w:r w:rsidRPr="00C11B32">
        <w:rPr>
          <w:rFonts w:ascii="Arial Narrow" w:hAnsi="Arial Narrow"/>
          <w:color w:val="000000"/>
          <w:sz w:val="20"/>
          <w:szCs w:val="20"/>
        </w:rPr>
        <w:t xml:space="preserve"> ed operativ</w:t>
      </w:r>
      <w:r w:rsidR="00701A7F" w:rsidRPr="00C11B32">
        <w:rPr>
          <w:rFonts w:ascii="Arial Narrow" w:hAnsi="Arial Narrow"/>
          <w:color w:val="000000"/>
          <w:sz w:val="20"/>
          <w:szCs w:val="20"/>
        </w:rPr>
        <w:t>o</w:t>
      </w:r>
      <w:r w:rsidRPr="00C11B32">
        <w:rPr>
          <w:rFonts w:ascii="Arial Narrow" w:hAnsi="Arial Narrow"/>
          <w:color w:val="000000"/>
          <w:sz w:val="20"/>
          <w:szCs w:val="20"/>
        </w:rPr>
        <w:t xml:space="preserve"> per tutte le fasi di avvio</w:t>
      </w:r>
      <w:r w:rsidR="00701A7F" w:rsidRPr="00C11B32">
        <w:rPr>
          <w:rFonts w:ascii="Arial Narrow" w:hAnsi="Arial Narrow"/>
          <w:color w:val="000000"/>
          <w:sz w:val="20"/>
          <w:szCs w:val="20"/>
        </w:rPr>
        <w:t xml:space="preserve">, espletando il cosiddetto </w:t>
      </w:r>
      <w:r w:rsidRPr="00C11B32">
        <w:rPr>
          <w:rFonts w:ascii="Arial Narrow" w:hAnsi="Arial Narrow"/>
          <w:color w:val="000000"/>
          <w:sz w:val="20"/>
          <w:szCs w:val="20"/>
        </w:rPr>
        <w:t>start</w:t>
      </w:r>
      <w:r w:rsidR="00701A7F" w:rsidRPr="00C11B32">
        <w:rPr>
          <w:rFonts w:ascii="Arial Narrow" w:hAnsi="Arial Narrow"/>
          <w:color w:val="000000"/>
          <w:sz w:val="20"/>
          <w:szCs w:val="20"/>
        </w:rPr>
        <w:t>-</w:t>
      </w:r>
      <w:r w:rsidRPr="00C11B32">
        <w:rPr>
          <w:rFonts w:ascii="Arial Narrow" w:hAnsi="Arial Narrow"/>
          <w:color w:val="000000"/>
          <w:sz w:val="20"/>
          <w:szCs w:val="20"/>
        </w:rPr>
        <w:t>up della società RetiAmbiente S.p.A. al fine di garantire il compimento del processo di strutturazione e definizione organizzativa della medesima per poter gestire e sottoscrivere il contratto di servizio da circa 305 milioni di Euro annui per 15 anni.</w:t>
      </w:r>
    </w:p>
    <w:p w14:paraId="2E3EA34A" w14:textId="52A80D42" w:rsidR="00DC6816" w:rsidRPr="00C11B32" w:rsidRDefault="00DC6816" w:rsidP="00356CD5">
      <w:pPr>
        <w:jc w:val="both"/>
        <w:rPr>
          <w:rFonts w:ascii="Arial Narrow" w:hAnsi="Arial Narrow"/>
          <w:color w:val="000000"/>
          <w:sz w:val="20"/>
          <w:szCs w:val="20"/>
        </w:rPr>
      </w:pPr>
      <w:r w:rsidRPr="00C11B32">
        <w:rPr>
          <w:rFonts w:ascii="Arial Narrow" w:hAnsi="Arial Narrow"/>
          <w:color w:val="000000"/>
          <w:sz w:val="20"/>
          <w:szCs w:val="20"/>
        </w:rPr>
        <w:t xml:space="preserve">La principale attività del TM, oltre allo start up della struttura di RetiAmbiente S.p.A. </w:t>
      </w:r>
      <w:r w:rsidR="003B171E" w:rsidRPr="00C11B32">
        <w:rPr>
          <w:rFonts w:ascii="Arial Narrow" w:hAnsi="Arial Narrow"/>
          <w:color w:val="000000"/>
          <w:sz w:val="20"/>
          <w:szCs w:val="20"/>
        </w:rPr>
        <w:t xml:space="preserve">Sono consistite nel coordinamento e </w:t>
      </w:r>
      <w:r w:rsidRPr="00C11B32">
        <w:rPr>
          <w:rFonts w:ascii="Arial Narrow" w:hAnsi="Arial Narrow"/>
          <w:color w:val="000000"/>
          <w:sz w:val="20"/>
          <w:szCs w:val="20"/>
        </w:rPr>
        <w:t>predisposizione del Piano Industriale Strategico Economico e Finanziario 2021-2035, il Piano economic</w:t>
      </w:r>
      <w:r w:rsidR="003B171E" w:rsidRPr="00C11B32">
        <w:rPr>
          <w:rFonts w:ascii="Arial Narrow" w:hAnsi="Arial Narrow"/>
          <w:color w:val="000000"/>
          <w:sz w:val="20"/>
          <w:szCs w:val="20"/>
        </w:rPr>
        <w:t>o</w:t>
      </w:r>
      <w:r w:rsidRPr="00C11B32">
        <w:rPr>
          <w:rFonts w:ascii="Arial Narrow" w:hAnsi="Arial Narrow"/>
          <w:color w:val="000000"/>
          <w:sz w:val="20"/>
          <w:szCs w:val="20"/>
        </w:rPr>
        <w:t xml:space="preserve"> finanziario sia del nuovo gestore, sia dei PEF per ognuno dei 100 comuni da servire con lo sviluppo tariffario a 15 anni) del sesto operatore nazionale nel ciclo dei rifiuti (come volume di fatturato), pervenendo alla stipula, nel novembre </w:t>
      </w:r>
      <w:r w:rsidR="00783E45" w:rsidRPr="00C11B32">
        <w:rPr>
          <w:rFonts w:ascii="Arial Narrow" w:hAnsi="Arial Narrow"/>
          <w:color w:val="000000"/>
          <w:sz w:val="20"/>
          <w:szCs w:val="20"/>
        </w:rPr>
        <w:t>2020</w:t>
      </w:r>
      <w:r w:rsidRPr="00C11B32">
        <w:rPr>
          <w:rFonts w:ascii="Arial Narrow" w:hAnsi="Arial Narrow"/>
          <w:color w:val="000000"/>
          <w:sz w:val="20"/>
          <w:szCs w:val="20"/>
        </w:rPr>
        <w:t>, del Contratto di servizio per i prossimi 15 anni per un valore</w:t>
      </w:r>
      <w:r w:rsidR="00766666" w:rsidRPr="00C11B32">
        <w:rPr>
          <w:rFonts w:ascii="Arial Narrow" w:hAnsi="Arial Narrow"/>
          <w:color w:val="000000"/>
          <w:sz w:val="20"/>
          <w:szCs w:val="20"/>
        </w:rPr>
        <w:t>, a regime,</w:t>
      </w:r>
      <w:r w:rsidRPr="00C11B32">
        <w:rPr>
          <w:rFonts w:ascii="Arial Narrow" w:hAnsi="Arial Narrow"/>
          <w:color w:val="000000"/>
          <w:sz w:val="20"/>
          <w:szCs w:val="20"/>
        </w:rPr>
        <w:t xml:space="preserve"> di</w:t>
      </w:r>
      <w:r w:rsidR="00766666" w:rsidRPr="00C11B32">
        <w:rPr>
          <w:rFonts w:ascii="Arial Narrow" w:hAnsi="Arial Narrow"/>
          <w:color w:val="000000"/>
          <w:sz w:val="20"/>
          <w:szCs w:val="20"/>
        </w:rPr>
        <w:t xml:space="preserve"> circa</w:t>
      </w:r>
      <w:r w:rsidRPr="00C11B32">
        <w:rPr>
          <w:rFonts w:ascii="Arial Narrow" w:hAnsi="Arial Narrow"/>
          <w:color w:val="000000"/>
          <w:sz w:val="20"/>
          <w:szCs w:val="20"/>
        </w:rPr>
        <w:t xml:space="preserve"> 4,5 miliardi di Euro</w:t>
      </w:r>
      <w:r w:rsidR="00783E45" w:rsidRPr="00C11B32">
        <w:rPr>
          <w:rFonts w:ascii="Arial Narrow" w:hAnsi="Arial Narrow"/>
          <w:color w:val="000000"/>
          <w:sz w:val="20"/>
          <w:szCs w:val="20"/>
        </w:rPr>
        <w:t xml:space="preserve">. Il TM nelle sue attività di general </w:t>
      </w:r>
      <w:proofErr w:type="gramStart"/>
      <w:r w:rsidR="00783E45" w:rsidRPr="00C11B32">
        <w:rPr>
          <w:rFonts w:ascii="Arial Narrow" w:hAnsi="Arial Narrow"/>
          <w:color w:val="000000"/>
          <w:sz w:val="20"/>
          <w:szCs w:val="20"/>
        </w:rPr>
        <w:t xml:space="preserve">management </w:t>
      </w:r>
      <w:r w:rsidRPr="00C11B32">
        <w:rPr>
          <w:rFonts w:ascii="Arial Narrow" w:hAnsi="Arial Narrow"/>
          <w:color w:val="000000"/>
          <w:sz w:val="20"/>
          <w:szCs w:val="20"/>
        </w:rPr>
        <w:t xml:space="preserve"> h</w:t>
      </w:r>
      <w:r w:rsidR="0097169D" w:rsidRPr="00C11B32">
        <w:rPr>
          <w:rFonts w:ascii="Arial Narrow" w:hAnsi="Arial Narrow"/>
          <w:color w:val="000000"/>
          <w:sz w:val="20"/>
          <w:szCs w:val="20"/>
        </w:rPr>
        <w:t>a</w:t>
      </w:r>
      <w:proofErr w:type="gramEnd"/>
      <w:r w:rsidRPr="00C11B32">
        <w:rPr>
          <w:rFonts w:ascii="Arial Narrow" w:hAnsi="Arial Narrow"/>
          <w:color w:val="000000"/>
          <w:sz w:val="20"/>
          <w:szCs w:val="20"/>
        </w:rPr>
        <w:t xml:space="preserve"> anche avviato l’integrazione delle aziende controllate</w:t>
      </w:r>
      <w:r w:rsidR="0097169D" w:rsidRPr="00C11B32">
        <w:rPr>
          <w:rFonts w:ascii="Arial Narrow" w:hAnsi="Arial Narrow"/>
          <w:color w:val="000000"/>
          <w:sz w:val="20"/>
          <w:szCs w:val="20"/>
        </w:rPr>
        <w:t xml:space="preserve"> coordinando le attività de</w:t>
      </w:r>
      <w:r w:rsidR="00451440" w:rsidRPr="00C11B32">
        <w:rPr>
          <w:rFonts w:ascii="Arial Narrow" w:hAnsi="Arial Narrow"/>
          <w:color w:val="000000"/>
          <w:sz w:val="20"/>
          <w:szCs w:val="20"/>
        </w:rPr>
        <w:t>l</w:t>
      </w:r>
      <w:r w:rsidR="0097169D" w:rsidRPr="00C11B32">
        <w:rPr>
          <w:rFonts w:ascii="Arial Narrow" w:hAnsi="Arial Narrow"/>
          <w:color w:val="000000"/>
          <w:sz w:val="20"/>
          <w:szCs w:val="20"/>
        </w:rPr>
        <w:t xml:space="preserve"> grupp</w:t>
      </w:r>
      <w:r w:rsidR="00451440" w:rsidRPr="00C11B32">
        <w:rPr>
          <w:rFonts w:ascii="Arial Narrow" w:hAnsi="Arial Narrow"/>
          <w:color w:val="000000"/>
          <w:sz w:val="20"/>
          <w:szCs w:val="20"/>
        </w:rPr>
        <w:t>o di lavoro</w:t>
      </w:r>
      <w:r w:rsidRPr="00C11B32">
        <w:rPr>
          <w:rFonts w:ascii="Arial Narrow" w:hAnsi="Arial Narrow"/>
          <w:color w:val="000000"/>
          <w:sz w:val="20"/>
          <w:szCs w:val="20"/>
        </w:rPr>
        <w:t xml:space="preserve"> </w:t>
      </w:r>
      <w:r w:rsidR="00451440" w:rsidRPr="00C11B32">
        <w:rPr>
          <w:rFonts w:ascii="Arial Narrow" w:hAnsi="Arial Narrow"/>
          <w:color w:val="000000"/>
          <w:sz w:val="20"/>
          <w:szCs w:val="20"/>
        </w:rPr>
        <w:t>dei “</w:t>
      </w:r>
      <w:r w:rsidRPr="00C11B32">
        <w:rPr>
          <w:rFonts w:ascii="Arial Narrow" w:hAnsi="Arial Narrow"/>
          <w:color w:val="000000"/>
          <w:sz w:val="20"/>
          <w:szCs w:val="20"/>
        </w:rPr>
        <w:t>direttori generali</w:t>
      </w:r>
      <w:r w:rsidR="00451440" w:rsidRPr="00C11B32">
        <w:rPr>
          <w:rFonts w:ascii="Arial Narrow" w:hAnsi="Arial Narrow"/>
          <w:color w:val="000000"/>
          <w:sz w:val="20"/>
          <w:szCs w:val="20"/>
        </w:rPr>
        <w:t>”</w:t>
      </w:r>
      <w:r w:rsidRPr="00C11B32">
        <w:rPr>
          <w:rFonts w:ascii="Arial Narrow" w:hAnsi="Arial Narrow"/>
          <w:color w:val="000000"/>
          <w:sz w:val="20"/>
          <w:szCs w:val="20"/>
        </w:rPr>
        <w:t xml:space="preserve"> delle società controllate (Società Operative Locali) </w:t>
      </w:r>
      <w:r w:rsidR="00766666" w:rsidRPr="00C11B32">
        <w:rPr>
          <w:rFonts w:ascii="Arial Narrow" w:hAnsi="Arial Narrow"/>
          <w:color w:val="000000"/>
          <w:sz w:val="20"/>
          <w:szCs w:val="20"/>
        </w:rPr>
        <w:t xml:space="preserve">e di molti alti ambiti strategici </w:t>
      </w:r>
      <w:r w:rsidR="00451440" w:rsidRPr="00C11B32">
        <w:rPr>
          <w:rFonts w:ascii="Arial Narrow" w:hAnsi="Arial Narrow"/>
          <w:color w:val="000000"/>
          <w:sz w:val="20"/>
          <w:szCs w:val="20"/>
        </w:rPr>
        <w:t>nel corso del</w:t>
      </w:r>
      <w:r w:rsidRPr="00C11B32">
        <w:rPr>
          <w:rFonts w:ascii="Arial Narrow" w:hAnsi="Arial Narrow"/>
          <w:color w:val="000000"/>
          <w:sz w:val="20"/>
          <w:szCs w:val="20"/>
        </w:rPr>
        <w:t xml:space="preserve"> 2020</w:t>
      </w:r>
      <w:r w:rsidR="00451440" w:rsidRPr="00C11B32">
        <w:rPr>
          <w:rFonts w:ascii="Arial Narrow" w:hAnsi="Arial Narrow"/>
          <w:color w:val="000000"/>
          <w:sz w:val="20"/>
          <w:szCs w:val="20"/>
        </w:rPr>
        <w:t>.</w:t>
      </w:r>
    </w:p>
    <w:p w14:paraId="0F207266" w14:textId="3EEA5CE8" w:rsidR="009D592F" w:rsidRPr="00C11B32" w:rsidRDefault="009D592F" w:rsidP="00356CD5">
      <w:pPr>
        <w:jc w:val="both"/>
        <w:rPr>
          <w:rFonts w:ascii="Arial Narrow" w:hAnsi="Arial Narrow"/>
          <w:color w:val="000000"/>
          <w:sz w:val="20"/>
          <w:szCs w:val="20"/>
        </w:rPr>
      </w:pPr>
      <w:r w:rsidRPr="00C11B32">
        <w:rPr>
          <w:rFonts w:ascii="Arial Narrow" w:hAnsi="Arial Narrow"/>
          <w:color w:val="000000"/>
          <w:sz w:val="20"/>
          <w:szCs w:val="20"/>
        </w:rPr>
        <w:t>Il TM</w:t>
      </w:r>
      <w:r w:rsidR="00451440" w:rsidRPr="00C11B32">
        <w:rPr>
          <w:rFonts w:ascii="Arial Narrow" w:hAnsi="Arial Narrow"/>
          <w:color w:val="000000"/>
          <w:sz w:val="20"/>
          <w:szCs w:val="20"/>
        </w:rPr>
        <w:t>, inoltre</w:t>
      </w:r>
      <w:r w:rsidRPr="00C11B32">
        <w:rPr>
          <w:rFonts w:ascii="Arial Narrow" w:hAnsi="Arial Narrow"/>
          <w:color w:val="000000"/>
          <w:sz w:val="20"/>
          <w:szCs w:val="20"/>
        </w:rPr>
        <w:t xml:space="preserve"> ha coordinato</w:t>
      </w:r>
      <w:r w:rsidR="008154CC" w:rsidRPr="00C11B32">
        <w:rPr>
          <w:rFonts w:ascii="Arial Narrow" w:hAnsi="Arial Narrow"/>
          <w:color w:val="000000"/>
          <w:sz w:val="20"/>
          <w:szCs w:val="20"/>
        </w:rPr>
        <w:t xml:space="preserve"> e partecipato attivamente al</w:t>
      </w:r>
      <w:r w:rsidRPr="00C11B32">
        <w:rPr>
          <w:rFonts w:ascii="Arial Narrow" w:hAnsi="Arial Narrow"/>
          <w:color w:val="000000"/>
          <w:sz w:val="20"/>
          <w:szCs w:val="20"/>
        </w:rPr>
        <w:t>la stesura del Piano Economico Finanziario (PEF)</w:t>
      </w:r>
      <w:r w:rsidR="00D52FC1" w:rsidRPr="00C11B32">
        <w:rPr>
          <w:rFonts w:ascii="Arial Narrow" w:hAnsi="Arial Narrow"/>
          <w:color w:val="000000"/>
          <w:sz w:val="20"/>
          <w:szCs w:val="20"/>
        </w:rPr>
        <w:t xml:space="preserve">, </w:t>
      </w:r>
      <w:r w:rsidRPr="00C11B32">
        <w:rPr>
          <w:rFonts w:ascii="Arial Narrow" w:hAnsi="Arial Narrow"/>
          <w:color w:val="000000"/>
          <w:sz w:val="20"/>
          <w:szCs w:val="20"/>
        </w:rPr>
        <w:t>elabora</w:t>
      </w:r>
      <w:r w:rsidR="00D52FC1" w:rsidRPr="00C11B32">
        <w:rPr>
          <w:rFonts w:ascii="Arial Narrow" w:hAnsi="Arial Narrow"/>
          <w:color w:val="000000"/>
          <w:sz w:val="20"/>
          <w:szCs w:val="20"/>
        </w:rPr>
        <w:t>nd</w:t>
      </w:r>
      <w:r w:rsidRPr="00C11B32">
        <w:rPr>
          <w:rFonts w:ascii="Arial Narrow" w:hAnsi="Arial Narrow"/>
          <w:color w:val="000000"/>
          <w:sz w:val="20"/>
          <w:szCs w:val="20"/>
        </w:rPr>
        <w:t xml:space="preserve">o lo Stato Patrimoniale che sviluppa le ipotesi contenute nel Conto Economico e nel Rendiconto Finanziario simulato a partire dalla situazione patrimoniale esistente (delle controllate e della capogruppo) </w:t>
      </w:r>
      <w:r w:rsidR="008E1432" w:rsidRPr="00C11B32">
        <w:rPr>
          <w:rFonts w:ascii="Arial Narrow" w:hAnsi="Arial Narrow"/>
          <w:color w:val="000000"/>
          <w:sz w:val="20"/>
          <w:szCs w:val="20"/>
        </w:rPr>
        <w:t xml:space="preserve">per la </w:t>
      </w:r>
      <w:r w:rsidRPr="00C11B32">
        <w:rPr>
          <w:rFonts w:ascii="Arial Narrow" w:hAnsi="Arial Narrow"/>
          <w:color w:val="000000"/>
          <w:sz w:val="20"/>
          <w:szCs w:val="20"/>
        </w:rPr>
        <w:t xml:space="preserve">verifica </w:t>
      </w:r>
      <w:r w:rsidR="008E1432" w:rsidRPr="00C11B32">
        <w:rPr>
          <w:rFonts w:ascii="Arial Narrow" w:hAnsi="Arial Narrow"/>
          <w:color w:val="000000"/>
          <w:sz w:val="20"/>
          <w:szCs w:val="20"/>
        </w:rPr>
        <w:t>del</w:t>
      </w:r>
      <w:r w:rsidRPr="00C11B32">
        <w:rPr>
          <w:rFonts w:ascii="Arial Narrow" w:hAnsi="Arial Narrow"/>
          <w:color w:val="000000"/>
          <w:sz w:val="20"/>
          <w:szCs w:val="20"/>
        </w:rPr>
        <w:t xml:space="preserve">l’esistenza dell’equilibrio economico </w:t>
      </w:r>
      <w:r w:rsidR="008E1432" w:rsidRPr="00C11B32">
        <w:rPr>
          <w:rFonts w:ascii="Arial Narrow" w:hAnsi="Arial Narrow"/>
          <w:color w:val="000000"/>
          <w:sz w:val="20"/>
          <w:szCs w:val="20"/>
        </w:rPr>
        <w:t xml:space="preserve">finanziario </w:t>
      </w:r>
      <w:r w:rsidRPr="00C11B32">
        <w:rPr>
          <w:rFonts w:ascii="Arial Narrow" w:hAnsi="Arial Narrow"/>
          <w:color w:val="000000"/>
          <w:sz w:val="20"/>
          <w:szCs w:val="20"/>
        </w:rPr>
        <w:t xml:space="preserve">della gestione di lungo periodo (15 anni coincidenti con il periodo di affidamento del servizio di igiene urbana) partendo dai ricavi calcolati nello sviluppo tariffario secondo il MTR della Delibera 443/2019 di ARERA. </w:t>
      </w:r>
    </w:p>
    <w:p w14:paraId="6518EB09" w14:textId="1A99F055" w:rsidR="006B523C" w:rsidRPr="00C11B32" w:rsidRDefault="00356CD5" w:rsidP="002E76EB">
      <w:pPr>
        <w:jc w:val="both"/>
        <w:rPr>
          <w:rFonts w:ascii="Arial Narrow" w:hAnsi="Arial Narrow"/>
          <w:color w:val="000000"/>
          <w:sz w:val="20"/>
          <w:szCs w:val="20"/>
        </w:rPr>
      </w:pPr>
      <w:r w:rsidRPr="00C11B32">
        <w:rPr>
          <w:rFonts w:ascii="Arial Narrow" w:hAnsi="Arial Narrow"/>
          <w:color w:val="000000"/>
          <w:sz w:val="20"/>
          <w:szCs w:val="20"/>
        </w:rPr>
        <w:t xml:space="preserve">In particolare, lo start up </w:t>
      </w:r>
      <w:r w:rsidR="0027255C" w:rsidRPr="00C11B32">
        <w:rPr>
          <w:rFonts w:ascii="Arial Narrow" w:hAnsi="Arial Narrow"/>
          <w:color w:val="000000"/>
          <w:sz w:val="20"/>
          <w:szCs w:val="20"/>
        </w:rPr>
        <w:t xml:space="preserve">effettuato dal TM ha </w:t>
      </w:r>
      <w:r w:rsidRPr="00C11B32">
        <w:rPr>
          <w:rFonts w:ascii="Arial Narrow" w:hAnsi="Arial Narrow"/>
          <w:color w:val="000000"/>
          <w:sz w:val="20"/>
          <w:szCs w:val="20"/>
        </w:rPr>
        <w:t>ricompre</w:t>
      </w:r>
      <w:r w:rsidR="0027255C" w:rsidRPr="00C11B32">
        <w:rPr>
          <w:rFonts w:ascii="Arial Narrow" w:hAnsi="Arial Narrow"/>
          <w:color w:val="000000"/>
          <w:sz w:val="20"/>
          <w:szCs w:val="20"/>
        </w:rPr>
        <w:t>so</w:t>
      </w:r>
      <w:r w:rsidRPr="00C11B32">
        <w:rPr>
          <w:rFonts w:ascii="Arial Narrow" w:hAnsi="Arial Narrow"/>
          <w:color w:val="000000"/>
          <w:sz w:val="20"/>
          <w:szCs w:val="20"/>
        </w:rPr>
        <w:t xml:space="preserve"> le seguenti principali attività:</w:t>
      </w:r>
      <w:r w:rsidR="00CC7E05" w:rsidRPr="00C11B32">
        <w:rPr>
          <w:rFonts w:ascii="Arial Narrow" w:hAnsi="Arial Narrow"/>
          <w:color w:val="000000"/>
          <w:sz w:val="20"/>
          <w:szCs w:val="20"/>
        </w:rPr>
        <w:t xml:space="preserve"> </w:t>
      </w:r>
      <w:r w:rsidRPr="00C11B32">
        <w:rPr>
          <w:rFonts w:ascii="Arial Narrow" w:hAnsi="Arial Narrow"/>
          <w:color w:val="000000"/>
          <w:sz w:val="20"/>
          <w:szCs w:val="20"/>
        </w:rPr>
        <w:t>elaborazione dell’organigramma aziendale, del conseguente funzionigramma aziendale e delle modalità per il successivo insediamento della tecnostruttura;</w:t>
      </w:r>
      <w:r w:rsidR="00CC7E05" w:rsidRPr="00C11B32">
        <w:rPr>
          <w:rFonts w:ascii="Arial Narrow" w:hAnsi="Arial Narrow"/>
          <w:color w:val="000000"/>
          <w:sz w:val="20"/>
          <w:szCs w:val="20"/>
        </w:rPr>
        <w:t xml:space="preserve"> </w:t>
      </w:r>
      <w:r w:rsidRPr="00C11B32">
        <w:rPr>
          <w:rFonts w:ascii="Arial Narrow" w:hAnsi="Arial Narrow"/>
          <w:color w:val="000000"/>
          <w:sz w:val="20"/>
          <w:szCs w:val="20"/>
        </w:rPr>
        <w:t>coordinamento dell’attività societaria connessa all’acquisizione e realizzazione del Piano Industriale;</w:t>
      </w:r>
      <w:r w:rsidR="00CC7E05" w:rsidRPr="00C11B32">
        <w:rPr>
          <w:rFonts w:ascii="Arial Narrow" w:hAnsi="Arial Narrow"/>
          <w:color w:val="000000"/>
          <w:sz w:val="20"/>
          <w:szCs w:val="20"/>
        </w:rPr>
        <w:t xml:space="preserve"> </w:t>
      </w:r>
      <w:r w:rsidRPr="00C11B32">
        <w:rPr>
          <w:rFonts w:ascii="Arial Narrow" w:hAnsi="Arial Narrow"/>
          <w:color w:val="000000"/>
          <w:sz w:val="20"/>
          <w:szCs w:val="20"/>
        </w:rPr>
        <w:t>interfaccia con l’ATO Toscana Costa per il raccordo con la pianificazione in materia di ciclo integrato di gestione dei rifiuti urbani;</w:t>
      </w:r>
      <w:r w:rsidR="00CC7E05" w:rsidRPr="00C11B32">
        <w:rPr>
          <w:rFonts w:ascii="Arial Narrow" w:hAnsi="Arial Narrow"/>
          <w:color w:val="000000"/>
          <w:sz w:val="20"/>
          <w:szCs w:val="20"/>
        </w:rPr>
        <w:t xml:space="preserve"> </w:t>
      </w:r>
      <w:r w:rsidRPr="00C11B32">
        <w:rPr>
          <w:rFonts w:ascii="Arial Narrow" w:hAnsi="Arial Narrow"/>
          <w:color w:val="000000"/>
          <w:sz w:val="20"/>
          <w:szCs w:val="20"/>
        </w:rPr>
        <w:t>predisposizione del budget annuale e triennale;</w:t>
      </w:r>
      <w:r w:rsidR="00CC7E05" w:rsidRPr="00C11B32">
        <w:rPr>
          <w:rFonts w:ascii="Arial Narrow" w:hAnsi="Arial Narrow"/>
          <w:color w:val="000000"/>
          <w:sz w:val="20"/>
          <w:szCs w:val="20"/>
        </w:rPr>
        <w:t xml:space="preserve"> </w:t>
      </w:r>
      <w:r w:rsidRPr="00C11B32">
        <w:rPr>
          <w:rFonts w:ascii="Arial Narrow" w:hAnsi="Arial Narrow"/>
          <w:color w:val="000000"/>
          <w:sz w:val="20"/>
          <w:szCs w:val="20"/>
        </w:rPr>
        <w:t>redazione del bilancio consolidato;</w:t>
      </w:r>
      <w:r w:rsidR="00CC7E05" w:rsidRPr="00C11B32">
        <w:rPr>
          <w:rFonts w:ascii="Arial Narrow" w:hAnsi="Arial Narrow"/>
          <w:color w:val="000000"/>
          <w:sz w:val="20"/>
          <w:szCs w:val="20"/>
        </w:rPr>
        <w:t xml:space="preserve"> </w:t>
      </w:r>
      <w:r w:rsidRPr="00C11B32">
        <w:rPr>
          <w:rFonts w:ascii="Arial Narrow" w:hAnsi="Arial Narrow"/>
          <w:color w:val="000000"/>
          <w:sz w:val="20"/>
          <w:szCs w:val="20"/>
        </w:rPr>
        <w:t>predisposizione di tutte le procedure interne aziendali</w:t>
      </w:r>
      <w:r w:rsidR="00680EE4" w:rsidRPr="00C11B32">
        <w:rPr>
          <w:rFonts w:ascii="Arial Narrow" w:hAnsi="Arial Narrow"/>
          <w:color w:val="000000"/>
          <w:sz w:val="20"/>
          <w:szCs w:val="20"/>
        </w:rPr>
        <w:t xml:space="preserve">, tra cui: </w:t>
      </w:r>
      <w:r w:rsidRPr="00C11B32">
        <w:rPr>
          <w:rFonts w:ascii="Arial Narrow" w:hAnsi="Arial Narrow"/>
          <w:color w:val="000000"/>
          <w:sz w:val="20"/>
          <w:szCs w:val="20"/>
        </w:rPr>
        <w:t>Codice Etico, Regolamento di selezione del personale, Regolamento</w:t>
      </w:r>
      <w:r w:rsidR="007F1F70" w:rsidRPr="00C11B32">
        <w:rPr>
          <w:rFonts w:ascii="Arial Narrow" w:hAnsi="Arial Narrow"/>
          <w:color w:val="000000"/>
          <w:sz w:val="20"/>
          <w:szCs w:val="20"/>
        </w:rPr>
        <w:t xml:space="preserve"> Approvvigionamenti ed Albo Fornitori</w:t>
      </w:r>
      <w:r w:rsidR="00782851" w:rsidRPr="00C11B32">
        <w:rPr>
          <w:rFonts w:ascii="Arial Narrow" w:hAnsi="Arial Narrow"/>
          <w:color w:val="000000"/>
          <w:sz w:val="20"/>
          <w:szCs w:val="20"/>
        </w:rPr>
        <w:t xml:space="preserve">. </w:t>
      </w:r>
    </w:p>
    <w:p w14:paraId="0A1CB83D" w14:textId="0AD4B15D" w:rsidR="00B828B3" w:rsidRDefault="00B828B3" w:rsidP="002E76EB">
      <w:pPr>
        <w:jc w:val="both"/>
        <w:rPr>
          <w:rFonts w:ascii="Palatino Linotype" w:hAnsi="Palatino Linotype"/>
          <w:color w:val="000000"/>
        </w:rPr>
      </w:pPr>
    </w:p>
    <w:p w14:paraId="51E48A90" w14:textId="77777777" w:rsidR="00132452" w:rsidRDefault="00132452" w:rsidP="00132452">
      <w:pPr>
        <w:rPr>
          <w:rFonts w:ascii="Palatino Linotype" w:hAnsi="Palatino Linotype" w:cs="Palatino Linotype"/>
        </w:rPr>
      </w:pPr>
    </w:p>
    <w:sectPr w:rsidR="001324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210"/>
    <w:multiLevelType w:val="hybridMultilevel"/>
    <w:tmpl w:val="3802F79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92315"/>
    <w:multiLevelType w:val="hybridMultilevel"/>
    <w:tmpl w:val="0D6A0CB6"/>
    <w:lvl w:ilvl="0" w:tplc="00000005">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F6DB0"/>
    <w:multiLevelType w:val="hybridMultilevel"/>
    <w:tmpl w:val="F002362A"/>
    <w:lvl w:ilvl="0" w:tplc="B4801480">
      <w:start w:val="1"/>
      <w:numFmt w:val="bullet"/>
      <w:lvlText w:val="-"/>
      <w:lvlJc w:val="left"/>
      <w:pPr>
        <w:ind w:left="720" w:hanging="360"/>
      </w:pPr>
      <w:rPr>
        <w:rFonts w:ascii="Palatino Linotype" w:eastAsia="Calibri"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E464AF"/>
    <w:multiLevelType w:val="hybridMultilevel"/>
    <w:tmpl w:val="D4927B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350575"/>
    <w:multiLevelType w:val="hybridMultilevel"/>
    <w:tmpl w:val="0C4E4C2E"/>
    <w:lvl w:ilvl="0" w:tplc="0410000D">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80F"/>
    <w:rsid w:val="000212ED"/>
    <w:rsid w:val="00132452"/>
    <w:rsid w:val="00185F62"/>
    <w:rsid w:val="001D6B71"/>
    <w:rsid w:val="0027255C"/>
    <w:rsid w:val="002917E3"/>
    <w:rsid w:val="00295248"/>
    <w:rsid w:val="002E76EB"/>
    <w:rsid w:val="002F5556"/>
    <w:rsid w:val="00356CD5"/>
    <w:rsid w:val="003B171E"/>
    <w:rsid w:val="003C5D62"/>
    <w:rsid w:val="00430736"/>
    <w:rsid w:val="00440335"/>
    <w:rsid w:val="00451440"/>
    <w:rsid w:val="004D214D"/>
    <w:rsid w:val="005440EB"/>
    <w:rsid w:val="0058165A"/>
    <w:rsid w:val="0058339C"/>
    <w:rsid w:val="005B5464"/>
    <w:rsid w:val="005B756B"/>
    <w:rsid w:val="00605EDC"/>
    <w:rsid w:val="00677B21"/>
    <w:rsid w:val="00680EE4"/>
    <w:rsid w:val="006B523C"/>
    <w:rsid w:val="006C19C1"/>
    <w:rsid w:val="00701A7F"/>
    <w:rsid w:val="00766666"/>
    <w:rsid w:val="007748D9"/>
    <w:rsid w:val="00782851"/>
    <w:rsid w:val="00783E45"/>
    <w:rsid w:val="007D3BD7"/>
    <w:rsid w:val="007F1F70"/>
    <w:rsid w:val="008154CC"/>
    <w:rsid w:val="00841EE0"/>
    <w:rsid w:val="00850BA6"/>
    <w:rsid w:val="008765C7"/>
    <w:rsid w:val="008E1432"/>
    <w:rsid w:val="0097169D"/>
    <w:rsid w:val="009D592F"/>
    <w:rsid w:val="00A51AD4"/>
    <w:rsid w:val="00AA3AD4"/>
    <w:rsid w:val="00AC080F"/>
    <w:rsid w:val="00B828B3"/>
    <w:rsid w:val="00C0104B"/>
    <w:rsid w:val="00C11B32"/>
    <w:rsid w:val="00CB46BA"/>
    <w:rsid w:val="00CB6B8D"/>
    <w:rsid w:val="00CC7E05"/>
    <w:rsid w:val="00CE3F56"/>
    <w:rsid w:val="00D52FC1"/>
    <w:rsid w:val="00DC6816"/>
    <w:rsid w:val="00F015A5"/>
    <w:rsid w:val="00F311F1"/>
    <w:rsid w:val="00F84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6DA6"/>
  <w15:chartTrackingRefBased/>
  <w15:docId w15:val="{499AF39D-1F1B-BE4B-9B20-2A50FF4B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95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B5464"/>
    <w:pPr>
      <w:ind w:left="720"/>
      <w:contextualSpacing/>
    </w:pPr>
  </w:style>
  <w:style w:type="paragraph" w:styleId="Corpodeltesto2">
    <w:name w:val="Body Text 2"/>
    <w:basedOn w:val="Normale"/>
    <w:link w:val="Corpodeltesto2Carattere"/>
    <w:uiPriority w:val="99"/>
    <w:unhideWhenUsed/>
    <w:rsid w:val="002917E3"/>
    <w:pPr>
      <w:suppressAutoHyphens/>
      <w:spacing w:after="120" w:line="480" w:lineRule="auto"/>
    </w:pPr>
    <w:rPr>
      <w:rFonts w:eastAsia="Times New Roman" w:cs="Calibri"/>
      <w:lang w:eastAsia="zh-CN"/>
    </w:rPr>
  </w:style>
  <w:style w:type="character" w:customStyle="1" w:styleId="Corpodeltesto2Carattere">
    <w:name w:val="Corpo del testo 2 Carattere"/>
    <w:link w:val="Corpodeltesto2"/>
    <w:uiPriority w:val="99"/>
    <w:rsid w:val="002917E3"/>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1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llo\OneDrive%20-%20RETIAMBIENTE%20SPA\Documenti\Modelli%20di%20Office%20personalizzati\comunicazione%20sul%20sit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comunicazione sul sito</Template>
  <TotalTime>25</TotalTime>
  <Pages>1</Pages>
  <Words>469</Words>
  <Characters>2675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Gallo</dc:creator>
  <cp:keywords/>
  <dc:description/>
  <cp:lastModifiedBy>Sandro Gallo</cp:lastModifiedBy>
  <cp:revision>4</cp:revision>
  <dcterms:created xsi:type="dcterms:W3CDTF">2021-05-10T11:15:00Z</dcterms:created>
  <dcterms:modified xsi:type="dcterms:W3CDTF">2021-05-11T11:48:00Z</dcterms:modified>
</cp:coreProperties>
</file>